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E7" w:rsidRPr="00EC0EE7" w:rsidRDefault="00EC0EE7" w:rsidP="00EC0EE7">
      <w:r w:rsidRPr="00EC0EE7">
        <w:t xml:space="preserve">Муниципальная программа Златоустовского городского округа «Экономическое развитие и инновационная экономика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w:t>
      </w:r>
    </w:p>
    <w:p w:rsidR="00EC0EE7" w:rsidRPr="00EC0EE7" w:rsidRDefault="00EC0EE7" w:rsidP="00EC0EE7"/>
    <w:p w:rsidR="00EC0EE7" w:rsidRPr="00EC0EE7" w:rsidRDefault="00EC0EE7" w:rsidP="00EC0EE7">
      <w:bookmarkStart w:id="0" w:name="sub_1000"/>
      <w:r w:rsidRPr="00EC0EE7">
        <w:t>Постановление Администрации Златоустовского городского округа</w:t>
      </w:r>
      <w:r w:rsidRPr="00EC0EE7">
        <w:br/>
        <w:t>Челябинской области</w:t>
      </w:r>
      <w:r w:rsidRPr="00EC0EE7">
        <w:br/>
        <w:t xml:space="preserve">от 14 ноября 2017 г. № 501- </w:t>
      </w:r>
      <w:proofErr w:type="gramStart"/>
      <w:r w:rsidRPr="00EC0EE7">
        <w:t>П</w:t>
      </w:r>
      <w:proofErr w:type="gramEnd"/>
      <w:r w:rsidRPr="00EC0EE7">
        <w:br/>
        <w:t xml:space="preserve">«Об утверждении муниципальной программы Златоустовского городского округа «Экономическое развитие и инновационная экономика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w:t>
      </w:r>
    </w:p>
    <w:p w:rsidR="00EC0EE7" w:rsidRPr="00EC0EE7" w:rsidRDefault="00EC0EE7" w:rsidP="00EC0EE7">
      <w:r w:rsidRPr="00EC0EE7">
        <w:t xml:space="preserve">С изменениями и дополнениями </w:t>
      </w:r>
      <w:proofErr w:type="gramStart"/>
      <w:r w:rsidRPr="00EC0EE7">
        <w:t>от</w:t>
      </w:r>
      <w:proofErr w:type="gramEnd"/>
      <w:r w:rsidRPr="00EC0EE7">
        <w:t>:</w:t>
      </w:r>
    </w:p>
    <w:p w:rsidR="00EC0EE7" w:rsidRPr="00EC0EE7" w:rsidRDefault="00EC0EE7" w:rsidP="00EC0EE7">
      <w:r w:rsidRPr="00EC0EE7">
        <w:t>16 апреля, 4 мая, 12 июля, 20, 27 сентября, 12 ноября, 24 декабря 2018 г., 19, 27 июня, 16 декабря 2019 г., 16 января, 16 сентября 2020 г.</w:t>
      </w:r>
    </w:p>
    <w:p w:rsidR="00EC0EE7" w:rsidRPr="00EC0EE7" w:rsidRDefault="00EC0EE7" w:rsidP="00EC0EE7">
      <w:r w:rsidRPr="00EC0EE7">
        <w:t>В соответствии с постановлением Администрации Златоустовского городского округа от 23.06.2011 г. № 252-п «Об утверждении Порядка разработки, реализации и оценки эффективности муниципальных программ Златоустовского городского округа», распоряжением Администрации Златоустовского городского округа от 08.11.2012 г. № 1951(1)-</w:t>
      </w:r>
      <w:proofErr w:type="gramStart"/>
      <w:r w:rsidRPr="00EC0EE7">
        <w:t>р</w:t>
      </w:r>
      <w:proofErr w:type="gramEnd"/>
      <w:r w:rsidRPr="00EC0EE7">
        <w:t xml:space="preserve"> «Об утверждении Перечня муниципальных программ Златоустовского городского округа» постановляю:</w:t>
      </w:r>
    </w:p>
    <w:p w:rsidR="00EC0EE7" w:rsidRPr="00EC0EE7" w:rsidRDefault="00EC0EE7" w:rsidP="00EC0EE7">
      <w:r w:rsidRPr="00EC0EE7">
        <w:t xml:space="preserve">1. Утвердить муниципальную программу Златоустовского городского округа «Экономическое развитие и инновационная экономика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 (</w:t>
      </w:r>
      <w:bookmarkEnd w:id="0"/>
      <w:r w:rsidRPr="00EC0EE7">
        <w:fldChar w:fldCharType="begin"/>
      </w:r>
      <w:r w:rsidRPr="00EC0EE7">
        <w:instrText xml:space="preserve"> HYPERLINK "http://www.zlat-go.ru/support_for_small_and_medium_business_2/financial_support/mun_programma/Pril_1_mun_programm.xls" </w:instrText>
      </w:r>
      <w:r w:rsidRPr="00EC0EE7">
        <w:fldChar w:fldCharType="separate"/>
      </w:r>
      <w:r w:rsidRPr="00EC0EE7">
        <w:rPr>
          <w:rStyle w:val="a4"/>
        </w:rPr>
        <w:t>приложение</w:t>
      </w:r>
      <w:r w:rsidRPr="00EC0EE7">
        <w:fldChar w:fldCharType="end"/>
      </w:r>
      <w:r w:rsidRPr="00EC0EE7">
        <w:t>).</w:t>
      </w:r>
    </w:p>
    <w:p w:rsidR="00EC0EE7" w:rsidRPr="00EC0EE7" w:rsidRDefault="00EC0EE7" w:rsidP="00EC0EE7">
      <w:r w:rsidRPr="00EC0EE7">
        <w:t>2. Настоящее постановление вступает в силу с 01.01.2018 года.</w:t>
      </w:r>
    </w:p>
    <w:p w:rsidR="00EC0EE7" w:rsidRPr="00EC0EE7" w:rsidRDefault="00EC0EE7" w:rsidP="00EC0EE7">
      <w:r w:rsidRPr="00EC0EE7">
        <w:t>3. Отделу по взаимодействию со средствами массовой информации Администрации Златоустовского городского округа (</w:t>
      </w:r>
      <w:proofErr w:type="spellStart"/>
      <w:r w:rsidRPr="00EC0EE7">
        <w:t>Алексюк</w:t>
      </w:r>
      <w:proofErr w:type="spellEnd"/>
      <w:r w:rsidRPr="00EC0EE7">
        <w:t xml:space="preserve"> Н.В.) </w:t>
      </w:r>
      <w:proofErr w:type="gramStart"/>
      <w:r w:rsidRPr="00EC0EE7">
        <w:t>разместить</w:t>
      </w:r>
      <w:proofErr w:type="gramEnd"/>
      <w:r w:rsidRPr="00EC0EE7">
        <w:t xml:space="preserve"> настоящее постановление на официальном сайте Златоустовского городского округа в сети «Интернет».</w:t>
      </w:r>
    </w:p>
    <w:p w:rsidR="00EC0EE7" w:rsidRPr="00EC0EE7" w:rsidRDefault="00EC0EE7" w:rsidP="00EC0EE7">
      <w:r w:rsidRPr="00EC0EE7">
        <w:t>4. Организацию выполнения настоящего постановления возложить на заместителя Главы Златоустовского городского округа по стратегическому развитию и инвестициям - начальника Экономического управления Администрации Златоустовского городского округа Гусеву В. В.</w:t>
      </w:r>
    </w:p>
    <w:p w:rsidR="00EC0EE7" w:rsidRPr="00EC0EE7" w:rsidRDefault="00EC0EE7" w:rsidP="00EC0EE7">
      <w:r w:rsidRPr="00EC0EE7">
        <w:t>Исполняющий обязанности Главы</w:t>
      </w:r>
      <w:r w:rsidRPr="00EC0EE7">
        <w:br/>
        <w:t>Златоустовского городского округа А. М. Митрохин</w:t>
      </w:r>
    </w:p>
    <w:p w:rsidR="00EC0EE7" w:rsidRPr="00EC0EE7" w:rsidRDefault="00EC0EE7" w:rsidP="00EC0EE7">
      <w:r w:rsidRPr="00EC0EE7">
        <w:t>Приложение</w:t>
      </w:r>
      <w:r w:rsidRPr="00EC0EE7">
        <w:br/>
        <w:t>к постановлению Администрации</w:t>
      </w:r>
      <w:r w:rsidRPr="00EC0EE7">
        <w:br/>
        <w:t>Златоустовского городского округа</w:t>
      </w:r>
      <w:r w:rsidRPr="00EC0EE7">
        <w:br/>
        <w:t>от 14.11.2017г. № 501-П</w:t>
      </w:r>
    </w:p>
    <w:p w:rsidR="00EC0EE7" w:rsidRPr="00EC0EE7" w:rsidRDefault="00EC0EE7" w:rsidP="00EC0EE7">
      <w:r w:rsidRPr="00EC0EE7">
        <w:t>Муниципальная программа</w:t>
      </w:r>
      <w:r w:rsidRPr="00EC0EE7">
        <w:br/>
        <w:t xml:space="preserve">Златоустовского городского округа «Экономическое развитие и инновационная экономика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w:t>
      </w:r>
    </w:p>
    <w:p w:rsidR="00EC0EE7" w:rsidRPr="00EC0EE7" w:rsidRDefault="00EC0EE7" w:rsidP="00EC0EE7">
      <w:r w:rsidRPr="00EC0EE7">
        <w:lastRenderedPageBreak/>
        <w:t>Паспорт</w:t>
      </w:r>
      <w:r w:rsidRPr="00EC0EE7">
        <w:br/>
        <w:t xml:space="preserve">муниципальной программы Златоустовского городского округа «Экономическое развитие и инновационная экономика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 (далее - муниципальная Программа)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246"/>
        <w:gridCol w:w="7154"/>
      </w:tblGrid>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Основной исполнитель муниципальной 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Администрация Златоустовского городского округа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Соисполнители муниципальной 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Подпрограммы муниципальной 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Подпрограммы муниципальной Программы:</w:t>
            </w:r>
          </w:p>
          <w:p w:rsidR="00EC0EE7" w:rsidRPr="00EC0EE7" w:rsidRDefault="00EC0EE7" w:rsidP="00EC0EE7">
            <w:r w:rsidRPr="00EC0EE7">
              <w:t>1. </w:t>
            </w:r>
            <w:hyperlink r:id="rId5" w:anchor="sub_12" w:history="1">
              <w:r w:rsidRPr="00EC0EE7">
                <w:rPr>
                  <w:rStyle w:val="a4"/>
                </w:rPr>
                <w:t>Подпрограмма</w:t>
              </w:r>
            </w:hyperlink>
            <w:r w:rsidRPr="00EC0EE7">
              <w:t xml:space="preserve"> «Развитие малого и среднего предпринимательства в </w:t>
            </w:r>
            <w:proofErr w:type="spellStart"/>
            <w:r w:rsidRPr="00EC0EE7">
              <w:t>монопрофильном</w:t>
            </w:r>
            <w:proofErr w:type="spellEnd"/>
            <w:r w:rsidRPr="00EC0EE7">
              <w:t xml:space="preserve"> муниципальном образовании Российской Федерации - Златоустовский городской округ».</w:t>
            </w:r>
          </w:p>
          <w:p w:rsidR="00000000" w:rsidRPr="00EC0EE7" w:rsidRDefault="00EC0EE7" w:rsidP="00EC0EE7">
            <w:r w:rsidRPr="00EC0EE7">
              <w:t>2. </w:t>
            </w:r>
            <w:hyperlink r:id="rId6" w:anchor="sub_13" w:history="1">
              <w:r w:rsidRPr="00EC0EE7">
                <w:rPr>
                  <w:rStyle w:val="a4"/>
                </w:rPr>
                <w:t>Подпрограмма</w:t>
              </w:r>
            </w:hyperlink>
            <w:r w:rsidRPr="00EC0EE7">
              <w:t xml:space="preserve"> «Повышение инвестиционной привлекательности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Программно-целевые инструменты муниципальной 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Отсутствуют</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Цель муниципальной 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Создание благоприятных условий для социально-экономического развития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 (далее ММО РФ - Златоустовский городской округ) путем активизации всех факторов, способных обеспечить устойчивый экономический рост и повышение качества жизни населения ММО РФ - Златоустовский городской округ.</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Задачи муниципальной 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1. Обеспечение благоприятных условий для развития субъектов малого и среднего предпринимательства в ММО РФ - Златоустовский городской округ.</w:t>
            </w:r>
          </w:p>
          <w:p w:rsidR="00EC0EE7" w:rsidRPr="00EC0EE7" w:rsidRDefault="00EC0EE7" w:rsidP="00EC0EE7">
            <w:r w:rsidRPr="00EC0EE7">
              <w:t>2. Улучшение имиджа ММО РФ - Златоустовский городской округ, повышающего его инвестиционную привлекательность в среде Российских городов и как следствие, улучшение имиджа Челябинской области в среде Российских регионов.</w:t>
            </w:r>
          </w:p>
          <w:p w:rsidR="00000000" w:rsidRPr="00EC0EE7" w:rsidRDefault="00EC0EE7" w:rsidP="00EC0EE7">
            <w:r w:rsidRPr="00EC0EE7">
              <w:t>3. Повышение инвестиционной привлекательности ММО РФ - Златоустовский городской округ, в том числе путем использования внутреннего инвестиционного потенциала.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Целевые индикаторы </w:t>
            </w:r>
            <w:r w:rsidRPr="00EC0EE7">
              <w:lastRenderedPageBreak/>
              <w:t>и показатели муниципальной 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lastRenderedPageBreak/>
              <w:t xml:space="preserve">1. </w:t>
            </w:r>
            <w:proofErr w:type="gramStart"/>
            <w:r w:rsidRPr="00EC0EE7">
              <w:t xml:space="preserve">Численность занятых в субъектах малого и среднего </w:t>
            </w:r>
            <w:r w:rsidRPr="00EC0EE7">
              <w:lastRenderedPageBreak/>
              <w:t>предпринимательства.</w:t>
            </w:r>
            <w:proofErr w:type="gramEnd"/>
          </w:p>
          <w:p w:rsidR="00EC0EE7" w:rsidRPr="00EC0EE7" w:rsidRDefault="00EC0EE7" w:rsidP="00EC0EE7">
            <w:r w:rsidRPr="00EC0EE7">
              <w:t>2. Количество субъектов малого и среднего предпринимательства.</w:t>
            </w:r>
          </w:p>
          <w:p w:rsidR="00EC0EE7" w:rsidRPr="00EC0EE7" w:rsidRDefault="00EC0EE7" w:rsidP="00EC0EE7">
            <w:r w:rsidRPr="00EC0EE7">
              <w:t>3. Оборот субъектов малого и среднего предпринимательства.</w:t>
            </w:r>
          </w:p>
          <w:p w:rsidR="00EC0EE7" w:rsidRPr="00EC0EE7" w:rsidRDefault="00EC0EE7" w:rsidP="00EC0EE7">
            <w:r w:rsidRPr="00EC0EE7">
              <w:t>4. Число субъектов малого и среднего предпринимательства в расчете на 10 тыс. человек населения.</w:t>
            </w:r>
          </w:p>
          <w:p w:rsidR="00EC0EE7" w:rsidRPr="00EC0EE7" w:rsidRDefault="00EC0EE7" w:rsidP="00EC0EE7">
            <w:r w:rsidRPr="00EC0EE7">
              <w:t>5. Доля среднесписочной численности работников (без внешних совместителей) малых и средних предприятий в средней численности работников (без внешних совместителей) всех предприятий и организаций.</w:t>
            </w:r>
          </w:p>
          <w:p w:rsidR="00EC0EE7" w:rsidRPr="00EC0EE7" w:rsidRDefault="00EC0EE7" w:rsidP="00EC0EE7">
            <w:r w:rsidRPr="00EC0EE7">
              <w:t>6. Количество субъектов малого и среднего предпринимательства, получивших государственную поддержку.</w:t>
            </w:r>
          </w:p>
          <w:p w:rsidR="00EC0EE7" w:rsidRPr="00EC0EE7" w:rsidRDefault="00EC0EE7" w:rsidP="00EC0EE7">
            <w:r w:rsidRPr="00EC0EE7">
              <w:t>7. Объем инвестиций в основной капитал (за исключением бюджетных средств) в расчете на 1 жителя.</w:t>
            </w:r>
          </w:p>
          <w:p w:rsidR="00EC0EE7" w:rsidRPr="00EC0EE7" w:rsidRDefault="00EC0EE7" w:rsidP="00EC0EE7">
            <w:r w:rsidRPr="00EC0EE7">
              <w:t>8. Количество презентаций инвестиционного потенциала ММО РФ –</w:t>
            </w:r>
          </w:p>
          <w:p w:rsidR="00EC0EE7" w:rsidRPr="00EC0EE7" w:rsidRDefault="00EC0EE7" w:rsidP="00EC0EE7">
            <w:r w:rsidRPr="00EC0EE7">
              <w:t>Златоустовский городской округ посредством участия в выставках, форумах, деловых переговорах и в других мероприятиях, направленных на повышение инвестиционной привлекательности и развитие малого и среднего предпринимательства.</w:t>
            </w:r>
          </w:p>
          <w:p w:rsidR="00000000" w:rsidRPr="00EC0EE7" w:rsidRDefault="00EC0EE7" w:rsidP="00EC0EE7">
            <w:r w:rsidRPr="00EC0EE7">
              <w:t>9. Количество телевизионных программ и публикаций на сайтах информационных агентств о реализации инвестиционных проектов и инвестиционном климате в ММО РФ - Златоустовский городской округ.</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Этапы и сроки реализации муниципальной 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2018 - 2022 годы</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bookmarkStart w:id="1" w:name="sub_1095"/>
            <w:r w:rsidRPr="00EC0EE7">
              <w:t>Объемы бюджетных ассигнований муниципальной Программы</w:t>
            </w:r>
            <w:bookmarkEnd w:id="1"/>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Общий объем финансирования муниципальной программы 32 991,05 тыс. рублей, в том числе:</w:t>
            </w:r>
          </w:p>
          <w:p w:rsidR="00EC0EE7" w:rsidRPr="00EC0EE7" w:rsidRDefault="00EC0EE7" w:rsidP="00EC0EE7">
            <w:r w:rsidRPr="00EC0EE7">
              <w:t>в 2018 году – 16 375,48 тыс. рублей, из них</w:t>
            </w:r>
          </w:p>
          <w:p w:rsidR="00EC0EE7" w:rsidRPr="00EC0EE7" w:rsidRDefault="00EC0EE7" w:rsidP="00EC0EE7">
            <w:r w:rsidRPr="00EC0EE7">
              <w:t>средства местного бюджета – 11 782,88 тыс. рублей;</w:t>
            </w:r>
          </w:p>
          <w:p w:rsidR="00EC0EE7" w:rsidRPr="00EC0EE7" w:rsidRDefault="00EC0EE7" w:rsidP="00EC0EE7">
            <w:r w:rsidRPr="00EC0EE7">
              <w:t>средства областного бюджета - 2 492,6 тыс. рублей;</w:t>
            </w:r>
          </w:p>
          <w:p w:rsidR="00EC0EE7" w:rsidRPr="00EC0EE7" w:rsidRDefault="00EC0EE7" w:rsidP="00EC0EE7">
            <w:r w:rsidRPr="00EC0EE7">
              <w:t>средства федерального бюджета - 2 100,0 тыс. рублей;</w:t>
            </w:r>
          </w:p>
          <w:p w:rsidR="00EC0EE7" w:rsidRPr="00EC0EE7" w:rsidRDefault="00EC0EE7" w:rsidP="00EC0EE7">
            <w:r w:rsidRPr="00EC0EE7">
              <w:t>в 2019 году – 10 757,27 тыс. рублей, из них</w:t>
            </w:r>
          </w:p>
          <w:p w:rsidR="00EC0EE7" w:rsidRPr="00EC0EE7" w:rsidRDefault="00EC0EE7" w:rsidP="00EC0EE7">
            <w:r w:rsidRPr="00EC0EE7">
              <w:t>средства местного бюджета – 10 757,27 тыс. рублей;</w:t>
            </w:r>
          </w:p>
          <w:p w:rsidR="00EC0EE7" w:rsidRPr="00EC0EE7" w:rsidRDefault="00EC0EE7" w:rsidP="00EC0EE7">
            <w:r w:rsidRPr="00EC0EE7">
              <w:t>в 2020 году – 5 858,3 тыс. рублей, из них</w:t>
            </w:r>
          </w:p>
          <w:p w:rsidR="00EC0EE7" w:rsidRPr="00EC0EE7" w:rsidRDefault="00EC0EE7" w:rsidP="00EC0EE7">
            <w:r w:rsidRPr="00EC0EE7">
              <w:lastRenderedPageBreak/>
              <w:t>средства местного бюджета – 5 858,3 тыс. рублей.</w:t>
            </w:r>
          </w:p>
          <w:p w:rsidR="00EC0EE7" w:rsidRPr="00EC0EE7" w:rsidRDefault="00EC0EE7" w:rsidP="00EC0EE7">
            <w:r w:rsidRPr="00EC0EE7">
              <w:t>в 2021 году – 0,0 тыс. рублей, из них</w:t>
            </w:r>
          </w:p>
          <w:p w:rsidR="00EC0EE7" w:rsidRPr="00EC0EE7" w:rsidRDefault="00EC0EE7" w:rsidP="00EC0EE7">
            <w:r w:rsidRPr="00EC0EE7">
              <w:t>средства местного бюджета – 0,0 тыс. рублей.</w:t>
            </w:r>
          </w:p>
          <w:p w:rsidR="00EC0EE7" w:rsidRPr="00EC0EE7" w:rsidRDefault="00EC0EE7" w:rsidP="00EC0EE7">
            <w:r w:rsidRPr="00EC0EE7">
              <w:t>в 2022 году – 0,0 тыс. рублей, из них</w:t>
            </w:r>
          </w:p>
          <w:p w:rsidR="00000000" w:rsidRPr="00EC0EE7" w:rsidRDefault="00EC0EE7" w:rsidP="00EC0EE7">
            <w:r w:rsidRPr="00EC0EE7">
              <w:t>средства местного бюджета – 0,0 тыс. рублей.</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Ожидаемые результаты реализации муниципальной 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1. Численность занятых в субъектах малого и среднего предпринимательства до 32 150 человек.</w:t>
            </w:r>
          </w:p>
          <w:p w:rsidR="00EC0EE7" w:rsidRPr="00EC0EE7" w:rsidRDefault="00EC0EE7" w:rsidP="00EC0EE7">
            <w:r w:rsidRPr="00EC0EE7">
              <w:t>2. Количество субъектов малого и среднего предпринимательства до 5 750 единиц.</w:t>
            </w:r>
          </w:p>
          <w:p w:rsidR="00EC0EE7" w:rsidRPr="00EC0EE7" w:rsidRDefault="00EC0EE7" w:rsidP="00EC0EE7">
            <w:r w:rsidRPr="00EC0EE7">
              <w:t>3. Оборот субъектов малого и среднего предпринимательства до 34700,0 млн. рублей.</w:t>
            </w:r>
          </w:p>
          <w:p w:rsidR="00EC0EE7" w:rsidRPr="00EC0EE7" w:rsidRDefault="00EC0EE7" w:rsidP="00EC0EE7">
            <w:r w:rsidRPr="00EC0EE7">
              <w:t>4. Число субъектов малого и среднего предпринимательства в расчете на 10 тыс. человек населения до 323,0 единиц.</w:t>
            </w:r>
          </w:p>
          <w:p w:rsidR="00EC0EE7" w:rsidRPr="00EC0EE7" w:rsidRDefault="00EC0EE7" w:rsidP="00EC0EE7">
            <w:r w:rsidRPr="00EC0EE7">
              <w:t>5. Доля среднесписочной численности работников (без внешних совместителей) малых и средних предприятий в средней численности работников (без внешних совместителей) всех предприятий и организаций до 36,5%.</w:t>
            </w:r>
          </w:p>
          <w:p w:rsidR="00EC0EE7" w:rsidRPr="00EC0EE7" w:rsidRDefault="00EC0EE7" w:rsidP="00EC0EE7">
            <w:r w:rsidRPr="00EC0EE7">
              <w:t>6. Количество субъектов малого и среднего предпринимательства, получивших государственную поддержку - 1.</w:t>
            </w:r>
          </w:p>
          <w:p w:rsidR="00EC0EE7" w:rsidRPr="00EC0EE7" w:rsidRDefault="00EC0EE7" w:rsidP="00EC0EE7">
            <w:r w:rsidRPr="00EC0EE7">
              <w:t>7. Повышение инвестиционной привлекательности ММО РФ – Златоустовский городской округ.</w:t>
            </w:r>
          </w:p>
          <w:p w:rsidR="00EC0EE7" w:rsidRPr="00EC0EE7" w:rsidRDefault="00EC0EE7" w:rsidP="00EC0EE7">
            <w:r w:rsidRPr="00EC0EE7">
              <w:t xml:space="preserve">8. Формирование позитивного инвестиционного имиджа ММО РФ – Златоустовский городской округ как </w:t>
            </w:r>
            <w:proofErr w:type="spellStart"/>
            <w:r w:rsidRPr="00EC0EE7">
              <w:t>инвестиционно</w:t>
            </w:r>
            <w:proofErr w:type="spellEnd"/>
            <w:r w:rsidRPr="00EC0EE7">
              <w:t xml:space="preserve"> привлекательного округа.</w:t>
            </w:r>
          </w:p>
          <w:p w:rsidR="00000000" w:rsidRPr="00EC0EE7" w:rsidRDefault="00EC0EE7" w:rsidP="00EC0EE7">
            <w:r w:rsidRPr="00EC0EE7">
              <w:t>9. Увеличение объема инвестиций в основной капитал (за исключением бюджетных средств) в расчете на 1 жителя до 5 300 рублей.</w:t>
            </w:r>
          </w:p>
        </w:tc>
      </w:tr>
    </w:tbl>
    <w:p w:rsidR="00EC0EE7" w:rsidRPr="00EC0EE7" w:rsidRDefault="00EC0EE7" w:rsidP="00EC0EE7">
      <w:bookmarkStart w:id="2" w:name="sub_1003"/>
      <w:r w:rsidRPr="00EC0EE7">
        <w:t>Раздел 1. Характеристика текущего состояния соответствующей сферы социально-экономического развития ММО РФ - Златоустовский городской округ, основные показатели и анализ социальных, финансово-экономических и прочих рисков реализации муниципальной Программы</w:t>
      </w:r>
    </w:p>
    <w:p w:rsidR="00EC0EE7" w:rsidRPr="00EC0EE7" w:rsidRDefault="00EC0EE7" w:rsidP="00EC0EE7">
      <w:bookmarkStart w:id="3" w:name="sub_1001"/>
      <w:bookmarkEnd w:id="2"/>
      <w:r w:rsidRPr="00EC0EE7">
        <w:t>Как показывает опыт развитых стран, малое и среднее предпринимательство играет весомую роль в социально-экономической системе. Одним из стратегических направлений развития ММО РФ - Златоустовский городской округ является малый и средний бизнес. Его развитие влияет на экономический рост, ускорение научно-технического прогресса, насыщение рынка товарами необходимого качества, создание новых дополнительных рабочих мест, решает многие актуальные экономические, социальные и другие проблемы.</w:t>
      </w:r>
    </w:p>
    <w:p w:rsidR="00EC0EE7" w:rsidRPr="00EC0EE7" w:rsidRDefault="00EC0EE7" w:rsidP="00EC0EE7">
      <w:r w:rsidRPr="00EC0EE7">
        <w:lastRenderedPageBreak/>
        <w:t>Перспективным направлением в развитии экономики является активизация отраслевого развития малого и среднего предпринимательства на основе инновационных технологий и консолидации инвестиционных ресурсов. Инвестиции - это важнейший инструмент в социально-экономическом развитии, способствующий повышению эффективности экономики, развитию новых отраслей и производств.</w:t>
      </w:r>
    </w:p>
    <w:p w:rsidR="00EC0EE7" w:rsidRPr="00EC0EE7" w:rsidRDefault="00EC0EE7" w:rsidP="00EC0EE7">
      <w:r w:rsidRPr="00EC0EE7">
        <w:t>Важной задачей развития малого и среднего предпринимательства в ММО РФ - Златоустовский городской округ является обеспечение занятости населения.</w:t>
      </w:r>
    </w:p>
    <w:p w:rsidR="00EC0EE7" w:rsidRPr="00EC0EE7" w:rsidRDefault="00EC0EE7" w:rsidP="00EC0EE7">
      <w:r w:rsidRPr="00EC0EE7">
        <w:t>По состоянию на 01.12.2019 г. в округе зарегистрировано порядка 2 тысяч малых и средних предприятий и более 3,5 тысяч индивидуальных предпринимателей.</w:t>
      </w:r>
    </w:p>
    <w:p w:rsidR="00EC0EE7" w:rsidRPr="00EC0EE7" w:rsidRDefault="00EC0EE7" w:rsidP="00EC0EE7">
      <w:r w:rsidRPr="00EC0EE7">
        <w:t>Всего в малом бизнесе трудится порядка 31,7 тысяч человек.</w:t>
      </w:r>
    </w:p>
    <w:p w:rsidR="00EC0EE7" w:rsidRPr="00EC0EE7" w:rsidRDefault="00EC0EE7" w:rsidP="00EC0EE7">
      <w:r w:rsidRPr="00EC0EE7">
        <w:t>По состоянию на 01.12.2019 г. уровень зарегистрированной безработицы составил 1,14 процента (на 01.12.2018 г. – 1,0), численность зарегистрированных безработных - 968 человек.</w:t>
      </w:r>
    </w:p>
    <w:p w:rsidR="00EC0EE7" w:rsidRPr="00EC0EE7" w:rsidRDefault="00EC0EE7" w:rsidP="00EC0EE7">
      <w:r w:rsidRPr="00EC0EE7">
        <w:t>В современных условиях, когда субъектам малого и среднего предпринимательства предоставлены самостоятельность и экономическая свобода в принятии решений, основной задачей деятельности органов государственной власти становится формирование необходимых условий для эффективного развития экономического потенциала. Динамичное развитие экономики невозможно без наличия достаточного уровня привлекаемых в нее инвестиций.</w:t>
      </w:r>
    </w:p>
    <w:p w:rsidR="00EC0EE7" w:rsidRPr="00EC0EE7" w:rsidRDefault="00EC0EE7" w:rsidP="00EC0EE7">
      <w:r w:rsidRPr="00EC0EE7">
        <w:t>В ММО РФ - Златоустовский городской округ приоритетами социально-экономического развития является обеспечение комфортных условий проживания населения, рост уровня и качества жизни. В силу чего, необходимо усилить защиту интересов местных производителей, содействовать формированию равных стартовых условий для добросовестной конкуренции. В торговых точках города должны быть товары, в первую очередь, местного производства.</w:t>
      </w:r>
    </w:p>
    <w:p w:rsidR="00EC0EE7" w:rsidRPr="00EC0EE7" w:rsidRDefault="00EC0EE7" w:rsidP="00EC0EE7">
      <w:r w:rsidRPr="00EC0EE7">
        <w:t>Расширение линейки производимой продукции, привлечение инвестиционных средств на модернизацию производства, развитие логистических систем способствуют повышению спроса. Так же увеличить спрос помогут такие маркетинговые ходы, как размещение информации о предприятии и выпускаемой продукции в средствах массовой информации, в том числе в сети Интернет, участие в международных и межрегиональных выставках-ярмарках. Последнее позволит расширить торгово-экономические связи, наладить новые партнерские отношения, усовершенствовать систему сбыта продукции. Все это будет способствовать привлечению продукции, производимой местными производителями на прилавки округа и области.</w:t>
      </w:r>
    </w:p>
    <w:p w:rsidR="00EC0EE7" w:rsidRPr="00EC0EE7" w:rsidRDefault="00EC0EE7" w:rsidP="00EC0EE7">
      <w:r w:rsidRPr="00EC0EE7">
        <w:t>Потребительский рынок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способствует развитию конкурентоспособности отечественных товаров и всего рыночного механизма. Потребительский рынок играет важную роль в решении социальных проблем, обеспечивая создание дополнительных рабочих мест, рост занятости экономически активного населения и повышения благосостояния нации.</w:t>
      </w:r>
    </w:p>
    <w:p w:rsidR="00EC0EE7" w:rsidRPr="00EC0EE7" w:rsidRDefault="00EC0EE7" w:rsidP="00EC0EE7">
      <w:r w:rsidRPr="00EC0EE7">
        <w:t>Предпринимательский вклад в развитие экономики округа можно значительно увеличить за счет качественных характеристик предпринимательства. Этому способствуют рыночные факторы - увеличение платежеспособности населения Златоустовского городского округа соответственно, спроса на товары и услуги на потребительском рынке, а также расширение производства товаров и услуг для крупных предприятий и муниципального сектора.</w:t>
      </w:r>
    </w:p>
    <w:p w:rsidR="00EC0EE7" w:rsidRPr="00EC0EE7" w:rsidRDefault="00EC0EE7" w:rsidP="00EC0EE7">
      <w:r w:rsidRPr="00EC0EE7">
        <w:lastRenderedPageBreak/>
        <w:t>Развитие предпринимательства должно существенно усилить роль малого и среднего бизнеса в социально-экономическом развитии ММО РФ - Златоустовский городской округ, в том числе:</w:t>
      </w:r>
    </w:p>
    <w:p w:rsidR="00EC0EE7" w:rsidRPr="00EC0EE7" w:rsidRDefault="00EC0EE7" w:rsidP="00EC0EE7">
      <w:r w:rsidRPr="00EC0EE7">
        <w:t>1) насыщение рынка качественными и доступными по цене товарами и услугами;</w:t>
      </w:r>
    </w:p>
    <w:p w:rsidR="00EC0EE7" w:rsidRPr="00EC0EE7" w:rsidRDefault="00EC0EE7" w:rsidP="00EC0EE7">
      <w:r w:rsidRPr="00EC0EE7">
        <w:t>2) рост доходов и уровня социальной защищенности работников, занятых в предпринимательской сфере;</w:t>
      </w:r>
    </w:p>
    <w:p w:rsidR="00EC0EE7" w:rsidRPr="00EC0EE7" w:rsidRDefault="00EC0EE7" w:rsidP="00EC0EE7">
      <w:r w:rsidRPr="00EC0EE7">
        <w:t>3) повышение образовательного уровня участников предпринимательской деятельности;</w:t>
      </w:r>
    </w:p>
    <w:p w:rsidR="00EC0EE7" w:rsidRPr="00EC0EE7" w:rsidRDefault="00EC0EE7" w:rsidP="00EC0EE7">
      <w:r w:rsidRPr="00EC0EE7">
        <w:t xml:space="preserve">4) развитие кооперационных связей внутри сектора, а также между крупными промышленными предприятиями и субъектами малого и среднего предпринимательства (далее - </w:t>
      </w:r>
      <w:proofErr w:type="spellStart"/>
      <w:r w:rsidRPr="00EC0EE7">
        <w:t>СМиСП</w:t>
      </w:r>
      <w:proofErr w:type="spellEnd"/>
      <w:r w:rsidRPr="00EC0EE7">
        <w:t>);</w:t>
      </w:r>
    </w:p>
    <w:p w:rsidR="00EC0EE7" w:rsidRPr="00EC0EE7" w:rsidRDefault="00EC0EE7" w:rsidP="00EC0EE7">
      <w:r w:rsidRPr="00EC0EE7">
        <w:t>5) привлечение инвестиций в экономику Златоустовского городского округа.</w:t>
      </w:r>
    </w:p>
    <w:p w:rsidR="00EC0EE7" w:rsidRPr="00EC0EE7" w:rsidRDefault="00EC0EE7" w:rsidP="00EC0EE7">
      <w:r w:rsidRPr="00EC0EE7">
        <w:t xml:space="preserve">Несмотря на улучшение правовых и финансово-экономических условий для деятельности </w:t>
      </w:r>
      <w:proofErr w:type="spellStart"/>
      <w:r w:rsidRPr="00EC0EE7">
        <w:t>СМиСП</w:t>
      </w:r>
      <w:proofErr w:type="spellEnd"/>
      <w:r w:rsidRPr="00EC0EE7">
        <w:t xml:space="preserve"> на территории ММО РФ - Златоустовский городской округ имеются проблемы, препятствующие его развитию.</w:t>
      </w:r>
    </w:p>
    <w:p w:rsidR="00EC0EE7" w:rsidRPr="00EC0EE7" w:rsidRDefault="00EC0EE7" w:rsidP="00EC0EE7">
      <w:r w:rsidRPr="00EC0EE7">
        <w:t>На деятельности малого и среднего бизнеса негативно сказывается рост тарифов на транспортные услуги, электроэнергию, аренду земли и зданий и помещений. Развитие инфраструктуры необходимо также для решения другой задачи малого и среднего бизнеса - вовлечения в предпринимательскую деятельность незанятого населения: молодежи, женщин, инвалидов.</w:t>
      </w:r>
    </w:p>
    <w:p w:rsidR="00EC0EE7" w:rsidRPr="00EC0EE7" w:rsidRDefault="00EC0EE7" w:rsidP="00EC0EE7">
      <w:r w:rsidRPr="00EC0EE7">
        <w:t xml:space="preserve">Серьезной проблемой для развития малого и среднего предпринимательства остается недостаток инвестиций для приобретения современного оборудования. Кредитные ресурсы банков остаются труднодоступными для многих малых и, прежде всего, начинающих и инновационных предприятий, не имеющих собственных свободных денежных средств и необходимого залогового обеспечения. Необходимость поддержки </w:t>
      </w:r>
      <w:proofErr w:type="spellStart"/>
      <w:r w:rsidRPr="00EC0EE7">
        <w:t>СМиСП</w:t>
      </w:r>
      <w:proofErr w:type="spellEnd"/>
      <w:r w:rsidRPr="00EC0EE7">
        <w:t xml:space="preserve"> связана также с компенсацией неравных условий, в которых они находятся по сравнению с крупными предприятиями.</w:t>
      </w:r>
    </w:p>
    <w:p w:rsidR="00EC0EE7" w:rsidRPr="00EC0EE7" w:rsidRDefault="00EC0EE7" w:rsidP="00EC0EE7">
      <w:r w:rsidRPr="00EC0EE7">
        <w:t>Развитое малое предпринимательство - эффектив</w:t>
      </w:r>
      <w:r w:rsidRPr="00EC0EE7">
        <w:softHyphen/>
        <w:t>ный инструмент для повышения инвестиционной привлекательности и улучшения инвестиционного климата, как следствие способствует притоку внешних инвестиций и активации внутренних инвестиционных процессов.</w:t>
      </w:r>
    </w:p>
    <w:p w:rsidR="00EC0EE7" w:rsidRPr="00EC0EE7" w:rsidRDefault="00EC0EE7" w:rsidP="00EC0EE7">
      <w:r w:rsidRPr="00EC0EE7">
        <w:t xml:space="preserve">Решением Собрания депутатов Златоустовского городского округа от 05.07.2013 г. N 28-ЗГО утверждена Стратегия и Комплексная программа социально-экономического развития Златоустовского городского округа до 2030 года (далее - Стратегия). </w:t>
      </w:r>
      <w:proofErr w:type="gramStart"/>
      <w:r w:rsidRPr="00EC0EE7">
        <w:t>Мероприятия Стратегии направлены на повышение инвестиционной привлекательности ММО РФ - Златоустовский городской округ, создание эффективной инвестиционной инфраструктуры и стимулирование широкой технологической модернизации отраслей экономики.</w:t>
      </w:r>
      <w:proofErr w:type="gramEnd"/>
    </w:p>
    <w:p w:rsidR="00EC0EE7" w:rsidRPr="00EC0EE7" w:rsidRDefault="00EC0EE7" w:rsidP="00EC0EE7">
      <w:r w:rsidRPr="00EC0EE7">
        <w:t>Стратегия способствует решению основных задач, которые направлены на улучшение инвестиционного климата и создание новых, высокопроизводительных рабочих мест на основе лучших региональных практик.</w:t>
      </w:r>
    </w:p>
    <w:p w:rsidR="00EC0EE7" w:rsidRPr="00EC0EE7" w:rsidRDefault="00EC0EE7" w:rsidP="00EC0EE7">
      <w:r w:rsidRPr="00EC0EE7">
        <w:t xml:space="preserve">К числу таковых относятся: реальное положение и перспективы малых и средних предприятий, характеризующиеся показателями динамики выпуска продукции (услуг), динамики фонда заработной платы и численности занятых, динамики цен на аналогичную продукцию, платежеспособности и эффективности производства и сбыта продукции, ее </w:t>
      </w:r>
      <w:r w:rsidRPr="00EC0EE7">
        <w:lastRenderedPageBreak/>
        <w:t>конкурентоспособности, возможности привлечения внешних, в том числе зарубежных инвесторов.</w:t>
      </w:r>
    </w:p>
    <w:p w:rsidR="00EC0EE7" w:rsidRPr="00EC0EE7" w:rsidRDefault="00EC0EE7" w:rsidP="00EC0EE7">
      <w:bookmarkStart w:id="4" w:name="sub_1002"/>
      <w:bookmarkEnd w:id="3"/>
      <w:r w:rsidRPr="00EC0EE7">
        <w:t>2. Эффективность реализации мероприятий муниципальной Программы зависит от эффективности принимаемых организационно - распорядительных решений, своевременности и полноты финансирования запланированных мероприятий. При соблюдении вышеуказанных условий риск неисполнения мероприятий можно оценить как минимальный.</w:t>
      </w:r>
    </w:p>
    <w:p w:rsidR="00EC0EE7" w:rsidRPr="00EC0EE7" w:rsidRDefault="00EC0EE7" w:rsidP="00EC0EE7">
      <w:r w:rsidRPr="00EC0EE7">
        <w:t>При реализации муниципальной Программы и для достижения поставленных целей необходимо учитывать возможные финансовые, социальные и прочие риски.</w:t>
      </w:r>
    </w:p>
    <w:p w:rsidR="00EC0EE7" w:rsidRPr="00EC0EE7" w:rsidRDefault="00EC0EE7" w:rsidP="00EC0EE7">
      <w:r w:rsidRPr="00EC0EE7">
        <w:t>Важнейшими условиями успешной реализации муниципальной Программы является минимизация указанных рисков, эффективный мониторинг выполнения, принятие оперативных мер по корректировке мероприятий и показателей муниципальной Программы.</w:t>
      </w:r>
    </w:p>
    <w:p w:rsidR="00EC0EE7" w:rsidRPr="00EC0EE7" w:rsidRDefault="00EC0EE7" w:rsidP="00EC0EE7">
      <w:r w:rsidRPr="00EC0EE7">
        <w:t>По характеру влияния на ход и конечные результаты реализации муниципальной Программы существенными являются следующие риски:</w:t>
      </w:r>
    </w:p>
    <w:p w:rsidR="00EC0EE7" w:rsidRPr="00EC0EE7" w:rsidRDefault="00EC0EE7" w:rsidP="00EC0EE7">
      <w:r w:rsidRPr="00EC0EE7">
        <w:t>1) социальные риски - связаны с возможностью ухудшения внутренней и внешней конъюнктуры, снижением темпов роста экономики ММО РФ - Златоустовский городской округ, уровня инвестиционной активности, высокой инфляцией.</w:t>
      </w:r>
    </w:p>
    <w:p w:rsidR="00EC0EE7" w:rsidRPr="00EC0EE7" w:rsidRDefault="00EC0EE7" w:rsidP="00EC0EE7">
      <w:r w:rsidRPr="00EC0EE7">
        <w:t>2) финансовые риски - связаны с возникновением бюджетного дефицита и недостаточным вследствие этого уровнем бюджетного финансирования.</w:t>
      </w:r>
    </w:p>
    <w:p w:rsidR="00EC0EE7" w:rsidRPr="00EC0EE7" w:rsidRDefault="00EC0EE7" w:rsidP="00EC0EE7">
      <w:r w:rsidRPr="00EC0EE7">
        <w:t>К прочим рискам относится неоднородность финансовых возможностей бюджета Златоустовского городского округа, что приводит к различной степени эффективности и результативности исполнения им собственных полномочий в области финансовой поддержки (например - деятельности местных товаропроизводителей ММО РФ - Златоустовский городской округ).</w:t>
      </w:r>
    </w:p>
    <w:p w:rsidR="00EC0EE7" w:rsidRPr="00EC0EE7" w:rsidRDefault="00EC0EE7" w:rsidP="00EC0EE7">
      <w:r w:rsidRPr="00EC0EE7">
        <w:t>Меры управления рисками реализации муниципальной Программы основываются на следующем анализе:</w:t>
      </w:r>
    </w:p>
    <w:p w:rsidR="00EC0EE7" w:rsidRPr="00EC0EE7" w:rsidRDefault="00EC0EE7" w:rsidP="00EC0EE7">
      <w:r w:rsidRPr="00EC0EE7">
        <w:t>наибольшее отрицательное влияние из вышеперечисленных рисков на реализацию муниципальной Программы могут оказать реализация финансовых рисков.</w:t>
      </w:r>
    </w:p>
    <w:p w:rsidR="00EC0EE7" w:rsidRPr="00EC0EE7" w:rsidRDefault="00EC0EE7" w:rsidP="00EC0EE7">
      <w:r w:rsidRPr="00EC0EE7">
        <w:t>В рамках муниципальной Программы отсутствует возможность управления вышеуказанными рисками. Возможен лишь оперативный учет последствий их проявления.</w:t>
      </w:r>
    </w:p>
    <w:p w:rsidR="00EC0EE7" w:rsidRPr="00EC0EE7" w:rsidRDefault="00EC0EE7" w:rsidP="00EC0EE7">
      <w:r w:rsidRPr="00EC0EE7">
        <w:t>В рамках данной муниципальной Программы минимизация указанных рисков возможна на основе:</w:t>
      </w:r>
    </w:p>
    <w:p w:rsidR="00EC0EE7" w:rsidRPr="00EC0EE7" w:rsidRDefault="00EC0EE7" w:rsidP="00EC0EE7">
      <w:r w:rsidRPr="00EC0EE7">
        <w:t>1) своевременной корректировки перечня основных мероприятий и показателей муниципальной Программы;</w:t>
      </w:r>
    </w:p>
    <w:p w:rsidR="00EC0EE7" w:rsidRPr="00EC0EE7" w:rsidRDefault="00EC0EE7" w:rsidP="00EC0EE7">
      <w:r w:rsidRPr="00EC0EE7">
        <w:t>2) регулярного мониторинга и оценки эффективности реализации мероприятий муниципальной Программы.</w:t>
      </w:r>
    </w:p>
    <w:p w:rsidR="00EC0EE7" w:rsidRPr="00EC0EE7" w:rsidRDefault="00EC0EE7" w:rsidP="00EC0EE7">
      <w:r w:rsidRPr="00EC0EE7">
        <w:t>Минимизация социальных рисков возможна на основе совершенствования нормативно-правового регулирования в области финансовой поддержки (например - деятельности местных товаропроизводителей).</w:t>
      </w:r>
    </w:p>
    <w:p w:rsidR="00EC0EE7" w:rsidRPr="00EC0EE7" w:rsidRDefault="00EC0EE7" w:rsidP="00EC0EE7">
      <w:r w:rsidRPr="00EC0EE7">
        <w:lastRenderedPageBreak/>
        <w:t>Минимизация прочих рисков достигается в ходе регулярного мониторинга и оценки эффективности реализации мероприятий муниципальной Программы.</w:t>
      </w:r>
    </w:p>
    <w:p w:rsidR="00EC0EE7" w:rsidRPr="00EC0EE7" w:rsidRDefault="00EC0EE7" w:rsidP="00EC0EE7">
      <w:bookmarkStart w:id="5" w:name="sub_1007"/>
      <w:bookmarkEnd w:id="4"/>
      <w:r w:rsidRPr="00EC0EE7">
        <w:t>Раздел 2. Приоритеты и цели муниципальной политики в соответствующей сфере социально-экономического развития ММО РФ - Златоустовский городской округ, описание основных целей и задач муниципальной Программы</w:t>
      </w:r>
    </w:p>
    <w:p w:rsidR="00EC0EE7" w:rsidRPr="00EC0EE7" w:rsidRDefault="00EC0EE7" w:rsidP="00EC0EE7">
      <w:bookmarkStart w:id="6" w:name="sub_1004"/>
      <w:bookmarkEnd w:id="5"/>
      <w:r w:rsidRPr="00EC0EE7">
        <w:t>3. Стратегической целью и приоритетом развития ММО РФ - Златоустовский городской округ, утвержденной Стратегией является - рост благосостояния и качества жизни населения за счет устойчивого и динамичного развития и повышения конкурентоспособности экономики ММО РФ - Златоустовский городской округ.</w:t>
      </w:r>
    </w:p>
    <w:p w:rsidR="00EC0EE7" w:rsidRPr="00EC0EE7" w:rsidRDefault="00EC0EE7" w:rsidP="00EC0EE7">
      <w:r w:rsidRPr="00EC0EE7">
        <w:t>Социальная сфера прямо зависит от работы экономического сектора, поэтому в Стратегии рассматривается создание в ММО РФ - Златоустовский городской округ благоприятных условий для экономической деятельности, включая повышение уровня инвестиций; создание «точек роста» с максимальной концентрацией финансовых, природных и трудовых, материальных и административно-управленческих ресурсов; содействие развитию малого и среднего бизнеса.</w:t>
      </w:r>
    </w:p>
    <w:p w:rsidR="00EC0EE7" w:rsidRPr="00EC0EE7" w:rsidRDefault="00EC0EE7" w:rsidP="00EC0EE7">
      <w:r w:rsidRPr="00EC0EE7">
        <w:t>Выгодность географического положения, наличие ресурсного потенциала и развитой инфраструктуры, которые стоят перед ММО РФ - Златоустовский городской округ в долгосрочной перспективе, имеют, прежде всего, чисто экономический характер и связаны с созданием на территории ММО РФ - Златоустовский городской округ условий для достойной жизни и деятельности населения.</w:t>
      </w:r>
    </w:p>
    <w:p w:rsidR="00EC0EE7" w:rsidRPr="00EC0EE7" w:rsidRDefault="00EC0EE7" w:rsidP="00EC0EE7">
      <w:r w:rsidRPr="00EC0EE7">
        <w:t>Конкурентоспособность экономики ММО РФ - Златоустовский городской округ невозможно обеспечить без участия человеческого капитала, поэтому одной из главных целей Стратегии является обеспечение более высокого качества жизни населения. Это стимулирование здорового образа жизни, создание условий равного доступа качественного образования, обеспечение социальной защиты незащищенных слоев населения, улучшение демографической ситуации, повышение занятости экономически активного населения, укрепление материально-технической базы социальной сферы, а также формирование условий для духовно-нравственного, гражданского и патриотического воспитания.</w:t>
      </w:r>
    </w:p>
    <w:p w:rsidR="00EC0EE7" w:rsidRPr="00EC0EE7" w:rsidRDefault="00EC0EE7" w:rsidP="00EC0EE7">
      <w:r w:rsidRPr="00EC0EE7">
        <w:t>Одним из приоритетов устойчивого развития ММО РФ - Златоустовский городской округ является экономический рост, который достигается, прежде всего, путем развития инновационной системы и инвестиций в человеческий капитал.</w:t>
      </w:r>
    </w:p>
    <w:p w:rsidR="00EC0EE7" w:rsidRPr="00EC0EE7" w:rsidRDefault="00EC0EE7" w:rsidP="00EC0EE7">
      <w:r w:rsidRPr="00EC0EE7">
        <w:t xml:space="preserve">Наибольший эффект в реализации приоритетных направлений экономического и социального развития может достигаться только при условии </w:t>
      </w:r>
      <w:proofErr w:type="spellStart"/>
      <w:r w:rsidRPr="00EC0EE7">
        <w:t>инновационности</w:t>
      </w:r>
      <w:proofErr w:type="spellEnd"/>
      <w:r w:rsidRPr="00EC0EE7">
        <w:t xml:space="preserve"> проводимых преобразований. В свою очередь, масштабы и темпы инновационных преобразований напрямую зависят от степени вовлеченности и реального участия в инновациях как ММО РФ - Златоустовский городской округ в целом, так и предприятий, организаций малого и среднего бизнеса.</w:t>
      </w:r>
    </w:p>
    <w:p w:rsidR="00EC0EE7" w:rsidRPr="00EC0EE7" w:rsidRDefault="00EC0EE7" w:rsidP="00EC0EE7">
      <w:r w:rsidRPr="00EC0EE7">
        <w:t xml:space="preserve">Главным приоритетом планируемого к реализации в рамках настоящей муниципальной Программы комплекса мероприятий является содействие созданию такой среды для </w:t>
      </w:r>
      <w:proofErr w:type="spellStart"/>
      <w:r w:rsidRPr="00EC0EE7">
        <w:t>СМиСП</w:t>
      </w:r>
      <w:proofErr w:type="spellEnd"/>
      <w:r w:rsidRPr="00EC0EE7">
        <w:t>, в которой вложение инвестиций в инновации будет основным способом получения высоких и стабильно растущих доходов.</w:t>
      </w:r>
    </w:p>
    <w:p w:rsidR="00EC0EE7" w:rsidRPr="00EC0EE7" w:rsidRDefault="00EC0EE7" w:rsidP="00EC0EE7">
      <w:bookmarkStart w:id="7" w:name="sub_1005"/>
      <w:bookmarkEnd w:id="6"/>
      <w:r w:rsidRPr="00EC0EE7">
        <w:t>4. Исходя из обозначенных выше основных приоритетов, целью в рамках реализации настоящей муниципальной Программы является создание благоприятных условий для социально-</w:t>
      </w:r>
      <w:r w:rsidRPr="00EC0EE7">
        <w:lastRenderedPageBreak/>
        <w:t>экономического развития ММО РФ - Златоустовский городской округ, путем активизация всех факторов, способных обеспечить устойчивый экономический рост и повышение качества жизни населения округа.</w:t>
      </w:r>
    </w:p>
    <w:p w:rsidR="00EC0EE7" w:rsidRPr="00EC0EE7" w:rsidRDefault="00EC0EE7" w:rsidP="00EC0EE7">
      <w:bookmarkStart w:id="8" w:name="sub_1006"/>
      <w:bookmarkEnd w:id="7"/>
      <w:r w:rsidRPr="00EC0EE7">
        <w:t>5. Достижение заявленных целей потребует решения следующих задач:</w:t>
      </w:r>
    </w:p>
    <w:p w:rsidR="00EC0EE7" w:rsidRPr="00EC0EE7" w:rsidRDefault="00EC0EE7" w:rsidP="00EC0EE7">
      <w:r w:rsidRPr="00EC0EE7">
        <w:t>1) улучшение имиджа ММО РФ - Златоустовский городской округ, повышающего его инвестиционную и инновационную привлекательность в среде Российских городов и как следствие, улучшение имиджа Челябинской области в среде Российских регионов;</w:t>
      </w:r>
    </w:p>
    <w:p w:rsidR="00EC0EE7" w:rsidRPr="00EC0EE7" w:rsidRDefault="00EC0EE7" w:rsidP="00EC0EE7">
      <w:r w:rsidRPr="00EC0EE7">
        <w:t>2) обеспечение благоприятных условий для развития субъектов малого и среднего предпринимательства в ММО РФ - Златоустовский городской округ;</w:t>
      </w:r>
    </w:p>
    <w:p w:rsidR="00EC0EE7" w:rsidRPr="00EC0EE7" w:rsidRDefault="00EC0EE7" w:rsidP="00EC0EE7">
      <w:r w:rsidRPr="00EC0EE7">
        <w:t>3) повышение инвестиционной привлекательности ММО РФ - Златоустовский городской округ, в том числе путем использования внутреннего инвестиционного потенциала.</w:t>
      </w:r>
    </w:p>
    <w:p w:rsidR="00EC0EE7" w:rsidRPr="00EC0EE7" w:rsidRDefault="00EC0EE7" w:rsidP="00EC0EE7">
      <w:bookmarkStart w:id="9" w:name="sub_1009"/>
      <w:bookmarkEnd w:id="8"/>
      <w:r w:rsidRPr="00EC0EE7">
        <w:t>Раздел 3.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rsidR="00EC0EE7" w:rsidRPr="00EC0EE7" w:rsidRDefault="00EC0EE7" w:rsidP="00EC0EE7">
      <w:bookmarkStart w:id="10" w:name="sub_1008"/>
      <w:bookmarkEnd w:id="9"/>
      <w:r w:rsidRPr="00EC0EE7">
        <w:t>6. Реализация муниципальной Программы к 2022 году может обеспечить достижение следующих результатов:</w:t>
      </w:r>
    </w:p>
    <w:p w:rsidR="00EC0EE7" w:rsidRPr="00EC0EE7" w:rsidRDefault="00EC0EE7" w:rsidP="00EC0EE7">
      <w:r w:rsidRPr="00EC0EE7">
        <w:t>численность занятых в субъектах малого и среднего предпринимательства до 32 150 человек;</w:t>
      </w:r>
    </w:p>
    <w:p w:rsidR="00EC0EE7" w:rsidRPr="00EC0EE7" w:rsidRDefault="00EC0EE7" w:rsidP="00EC0EE7">
      <w:r w:rsidRPr="00EC0EE7">
        <w:t>количество субъектов малого и среднего предпринимательства до 5 750 единиц;</w:t>
      </w:r>
    </w:p>
    <w:p w:rsidR="00EC0EE7" w:rsidRPr="00EC0EE7" w:rsidRDefault="00EC0EE7" w:rsidP="00EC0EE7">
      <w:r w:rsidRPr="00EC0EE7">
        <w:t>оборот субъектов малого и среднего предпринимательства до 34 700,0 млн. рублей;</w:t>
      </w:r>
    </w:p>
    <w:p w:rsidR="00EC0EE7" w:rsidRPr="00EC0EE7" w:rsidRDefault="00EC0EE7" w:rsidP="00EC0EE7">
      <w:r w:rsidRPr="00EC0EE7">
        <w:t>число субъектов малого и среднего предпринимательства в расчете на 10 тыс. человек населения до 323,0 единиц;</w:t>
      </w:r>
    </w:p>
    <w:p w:rsidR="00EC0EE7" w:rsidRPr="00EC0EE7" w:rsidRDefault="00EC0EE7" w:rsidP="00EC0EE7">
      <w:r w:rsidRPr="00EC0EE7">
        <w:t>доля среднесписочной численности работников (без внешних совместителей) малых и средних предприятий в средней численности работников (без внешних совместителей) всех предприятий и организаций до 36,5%;</w:t>
      </w:r>
    </w:p>
    <w:p w:rsidR="00EC0EE7" w:rsidRPr="00EC0EE7" w:rsidRDefault="00EC0EE7" w:rsidP="00EC0EE7">
      <w:r w:rsidRPr="00EC0EE7">
        <w:t>количество субъектов малого и среднего предпринимательства, получивших государственную поддержку – 1;</w:t>
      </w:r>
    </w:p>
    <w:p w:rsidR="00EC0EE7" w:rsidRPr="00EC0EE7" w:rsidRDefault="00EC0EE7" w:rsidP="00EC0EE7">
      <w:r w:rsidRPr="00EC0EE7">
        <w:t>повышение инвестиционной привлекательности ММО РФ – Златоустовский городской округ;</w:t>
      </w:r>
    </w:p>
    <w:p w:rsidR="00EC0EE7" w:rsidRPr="00EC0EE7" w:rsidRDefault="00EC0EE7" w:rsidP="00EC0EE7">
      <w:r w:rsidRPr="00EC0EE7">
        <w:t xml:space="preserve">формирование позитивного инвестиционного имиджа ММО РФ – Златоустовский городской округ как </w:t>
      </w:r>
      <w:proofErr w:type="spellStart"/>
      <w:r w:rsidRPr="00EC0EE7">
        <w:t>инвестиционно</w:t>
      </w:r>
      <w:proofErr w:type="spellEnd"/>
      <w:r w:rsidRPr="00EC0EE7">
        <w:t xml:space="preserve"> привлекательного округа;</w:t>
      </w:r>
    </w:p>
    <w:p w:rsidR="00EC0EE7" w:rsidRPr="00EC0EE7" w:rsidRDefault="00EC0EE7" w:rsidP="00EC0EE7">
      <w:r w:rsidRPr="00EC0EE7">
        <w:t>9) увеличение объема инвестиций в основной капитал (за исключением бюджетных средств) в расчете на 1 жителя до 5 300,0 рублей.</w:t>
      </w:r>
    </w:p>
    <w:p w:rsidR="00EC0EE7" w:rsidRPr="00EC0EE7" w:rsidRDefault="00EC0EE7" w:rsidP="00EC0EE7">
      <w:r w:rsidRPr="00EC0EE7">
        <w:t>В соответствии с Постановлением Правительства Челябинской области от 17.11.2015 г N 573-П «О Порядке разработки и корректировки прогноза социально-экономического развития Челябинской области на среднесрочный период» (далее - прогноз) показатели прогноза в сфере малого бизнеса отсутствуют.</w:t>
      </w:r>
    </w:p>
    <w:p w:rsidR="00EC0EE7" w:rsidRPr="00EC0EE7" w:rsidRDefault="00EC0EE7" w:rsidP="00EC0EE7">
      <w:r w:rsidRPr="00EC0EE7">
        <w:lastRenderedPageBreak/>
        <w:t>Связь количественных значений ожидаемых конечных результатов муниципальной программы с основными показателями прогноза Златоустовского городского округа отсутствуют.</w:t>
      </w:r>
    </w:p>
    <w:p w:rsidR="00EC0EE7" w:rsidRPr="00EC0EE7" w:rsidRDefault="00EC0EE7" w:rsidP="00EC0EE7">
      <w:bookmarkStart w:id="11" w:name="sub_1012"/>
      <w:bookmarkEnd w:id="10"/>
      <w:r w:rsidRPr="00EC0EE7">
        <w:t>Раздел 4. Сроки реализации муниципальной Программы в целом, контрольные этапы и сроки их реализации с указанием целевых индикаторов и показателей муниципальной программы</w:t>
      </w:r>
    </w:p>
    <w:p w:rsidR="00EC0EE7" w:rsidRPr="00EC0EE7" w:rsidRDefault="00EC0EE7" w:rsidP="00EC0EE7">
      <w:bookmarkStart w:id="12" w:name="sub_1010"/>
      <w:bookmarkEnd w:id="11"/>
      <w:r w:rsidRPr="00EC0EE7">
        <w:t>7. Муниципальная Программа реализуется в 2018-2022 годах. Мероприятия муниципальной Программы будут выполняться в соответствии со сроками.</w:t>
      </w:r>
    </w:p>
    <w:p w:rsidR="00EC0EE7" w:rsidRPr="00EC0EE7" w:rsidRDefault="00EC0EE7" w:rsidP="00EC0EE7">
      <w:r w:rsidRPr="00EC0EE7">
        <w:t>Программные мероприятия, в рамках реализации муниципальной Программы будут реализовываться в течение всего периода.</w:t>
      </w:r>
    </w:p>
    <w:p w:rsidR="00EC0EE7" w:rsidRPr="00EC0EE7" w:rsidRDefault="00EC0EE7" w:rsidP="00EC0EE7">
      <w:bookmarkStart w:id="13" w:name="sub_1011"/>
      <w:bookmarkEnd w:id="12"/>
      <w:r w:rsidRPr="00EC0EE7">
        <w:t>8. Перечень целевых индикаторов и показателей муниципальной Программы представлен в разделе 8 муниципальной Программы (таблица 2).</w:t>
      </w:r>
    </w:p>
    <w:p w:rsidR="00EC0EE7" w:rsidRPr="00EC0EE7" w:rsidRDefault="00EC0EE7" w:rsidP="00EC0EE7">
      <w:bookmarkStart w:id="14" w:name="sub_1014"/>
      <w:bookmarkEnd w:id="13"/>
      <w:r w:rsidRPr="00EC0EE7">
        <w:t>Раздел 5. Перечень основных мероприятий муниципальной Программы с указанием сроков их реализации, ответственного исполнителя, а также ожидаемых результатов</w:t>
      </w:r>
    </w:p>
    <w:p w:rsidR="00EC0EE7" w:rsidRPr="00EC0EE7" w:rsidRDefault="00EC0EE7" w:rsidP="00EC0EE7">
      <w:bookmarkStart w:id="15" w:name="sub_1013"/>
      <w:bookmarkEnd w:id="14"/>
      <w:r w:rsidRPr="00EC0EE7">
        <w:t>9. Перечень основных мероприятий муниципальной Программы с указанием сроков их реализации, ответственного исполнителя указаны в </w:t>
      </w:r>
      <w:bookmarkEnd w:id="15"/>
      <w:r w:rsidRPr="00EC0EE7">
        <w:fldChar w:fldCharType="begin"/>
      </w:r>
      <w:r w:rsidRPr="00EC0EE7">
        <w:instrText xml:space="preserve"> HYPERLINK "http://www.zlat-go.ru/support_for_small_and_medium_business_2/financial_support/mun_programma/Pril_1_mun_programm.xls" </w:instrText>
      </w:r>
      <w:r w:rsidRPr="00EC0EE7">
        <w:fldChar w:fldCharType="separate"/>
      </w:r>
      <w:r w:rsidRPr="00EC0EE7">
        <w:rPr>
          <w:rStyle w:val="a4"/>
        </w:rPr>
        <w:t>приложении 1</w:t>
      </w:r>
      <w:r w:rsidRPr="00EC0EE7">
        <w:fldChar w:fldCharType="end"/>
      </w:r>
      <w:r w:rsidRPr="00EC0EE7">
        <w:t> к муниципальной Программе.</w:t>
      </w:r>
    </w:p>
    <w:p w:rsidR="00EC0EE7" w:rsidRPr="00EC0EE7" w:rsidRDefault="00EC0EE7" w:rsidP="00EC0EE7">
      <w:bookmarkStart w:id="16" w:name="sub_1016"/>
      <w:r w:rsidRPr="00EC0EE7">
        <w:t>Раздел 6. Основные меры правового регулирования в соответствующей сфере, направленные на достижение цели и конечных результатов муниципальной Программы, с обоснованием основных положений и сроков принятия необходимых нормативных правовых актов</w:t>
      </w:r>
    </w:p>
    <w:p w:rsidR="00EC0EE7" w:rsidRPr="00EC0EE7" w:rsidRDefault="00EC0EE7" w:rsidP="00EC0EE7">
      <w:bookmarkStart w:id="17" w:name="sub_1015"/>
      <w:bookmarkEnd w:id="16"/>
      <w:r w:rsidRPr="00EC0EE7">
        <w:t xml:space="preserve">10. </w:t>
      </w:r>
      <w:proofErr w:type="gramStart"/>
      <w:r w:rsidRPr="00EC0EE7">
        <w:t>Мероприятия муниципальной Программы осуществляются в соответствии с нормативными правовыми актами и распорядительными документами федерального уровня и уровня субъекта Российской Федерации в области социально-экономической политики, а именно 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w:t>
      </w:r>
      <w:proofErr w:type="gramEnd"/>
      <w:r w:rsidRPr="00EC0EE7">
        <w:t xml:space="preserve"> Федерации», Федеральным законом от 02.07.2010 г. № 151-ФЗ «О </w:t>
      </w:r>
      <w:proofErr w:type="spellStart"/>
      <w:r w:rsidRPr="00EC0EE7">
        <w:t>микрофинансовой</w:t>
      </w:r>
      <w:proofErr w:type="spellEnd"/>
      <w:r w:rsidRPr="00EC0EE7">
        <w:t xml:space="preserve"> деятельности и </w:t>
      </w:r>
      <w:proofErr w:type="spellStart"/>
      <w:r w:rsidRPr="00EC0EE7">
        <w:t>микрофинансовых</w:t>
      </w:r>
      <w:proofErr w:type="spellEnd"/>
      <w:r w:rsidRPr="00EC0EE7">
        <w:t xml:space="preserve"> организациях», Федеральным законом от 25.02.1999 г. № 39-ФЗ «Об инвестиционной деятельности в Российской Федерации, осуществляемой в форме капитальных вложений», Законом Челябинской области от 28 августа 2003 года № 175-ЗО «О стимулировании инвестиционной деятельности в Челябинской области», Уставом Златоустовского городского округа.</w:t>
      </w:r>
    </w:p>
    <w:p w:rsidR="00EC0EE7" w:rsidRPr="00EC0EE7" w:rsidRDefault="00EC0EE7" w:rsidP="00EC0EE7">
      <w:r w:rsidRPr="00EC0EE7">
        <w:t xml:space="preserve">Реализация настоящей муниципальной Программы предполагает </w:t>
      </w:r>
      <w:proofErr w:type="gramStart"/>
      <w:r w:rsidRPr="00EC0EE7">
        <w:t>разработку</w:t>
      </w:r>
      <w:proofErr w:type="gramEnd"/>
      <w:r w:rsidRPr="00EC0EE7">
        <w:t xml:space="preserve"> и утверждение комплекса мер правового регулирования таблица </w:t>
      </w:r>
      <w:bookmarkEnd w:id="17"/>
      <w:r w:rsidRPr="00EC0EE7">
        <w:t>1.</w:t>
      </w:r>
    </w:p>
    <w:p w:rsidR="00EC0EE7" w:rsidRPr="00EC0EE7" w:rsidRDefault="00EC0EE7" w:rsidP="00EC0EE7">
      <w:r w:rsidRPr="00EC0EE7">
        <w:t>Таблица 1</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74"/>
        <w:gridCol w:w="1621"/>
        <w:gridCol w:w="3953"/>
        <w:gridCol w:w="2102"/>
        <w:gridCol w:w="1350"/>
      </w:tblGrid>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w:t>
            </w:r>
          </w:p>
          <w:p w:rsidR="00000000" w:rsidRPr="00EC0EE7" w:rsidRDefault="00EC0EE7" w:rsidP="00EC0EE7">
            <w:proofErr w:type="gramStart"/>
            <w:r w:rsidRPr="00EC0EE7">
              <w:t>п</w:t>
            </w:r>
            <w:proofErr w:type="gramEnd"/>
            <w:r w:rsidRPr="00EC0EE7">
              <w:t>/п</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Вид нормативного документа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Основные положения муниципального правового акта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Ответственный исполнитель</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Ожидаемые сроки принятия</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Постановление</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Порядок определения объема и предоставления субсидии в виде имущественного взноса автономной </w:t>
            </w:r>
            <w:r w:rsidRPr="00EC0EE7">
              <w:lastRenderedPageBreak/>
              <w:t>некоммерческой организации «Центр развития и поддержки малого и среднего предпринимательства Златоустовского городского округа»</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 xml:space="preserve">Экономическое управление Администрации </w:t>
            </w:r>
            <w:r w:rsidRPr="00EC0EE7">
              <w:lastRenderedPageBreak/>
              <w:t>Златоустовского городского округа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ежегодно</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2.</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Постановление</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Порядок определения объема и предоставления субсидии в виде имущественного взноса автономной некоммерческой организации «Агентство инвестиционного развития Златоустовского городского округа»</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ежегодно</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Постановление</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Порядок определения объема и предоставления в 2019 году субсидий субъектам малого и среднего предпринимательства на возмещение затрат, связанных с развитием народных художественных промыслов</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2019 г.</w:t>
            </w:r>
          </w:p>
        </w:tc>
      </w:tr>
    </w:tbl>
    <w:p w:rsidR="00EC0EE7" w:rsidRPr="00EC0EE7" w:rsidRDefault="00EC0EE7" w:rsidP="00EC0EE7">
      <w:bookmarkStart w:id="18" w:name="sub_1018"/>
      <w:r w:rsidRPr="00EC0EE7">
        <w:t>Раздел 7. Перечень и краткое описание подпрограмм муниципальной Программы</w:t>
      </w:r>
    </w:p>
    <w:p w:rsidR="00EC0EE7" w:rsidRPr="00EC0EE7" w:rsidRDefault="00EC0EE7" w:rsidP="00EC0EE7">
      <w:bookmarkStart w:id="19" w:name="sub_1017"/>
      <w:bookmarkEnd w:id="18"/>
      <w:r w:rsidRPr="00EC0EE7">
        <w:t>11. Для реализации заявленной цели и решения поставленных задач в рамках настоящей муниципальной Программы предусмотрена реализация двух подпрограмм:</w:t>
      </w:r>
    </w:p>
    <w:p w:rsidR="00EC0EE7" w:rsidRPr="00EC0EE7" w:rsidRDefault="00EC0EE7" w:rsidP="00EC0EE7">
      <w:r w:rsidRPr="00EC0EE7">
        <w:t xml:space="preserve">1) «Развитие малого и среднего предпринимательства в </w:t>
      </w:r>
      <w:proofErr w:type="spellStart"/>
      <w:r w:rsidRPr="00EC0EE7">
        <w:t>монопрофильном</w:t>
      </w:r>
      <w:proofErr w:type="spellEnd"/>
      <w:r w:rsidRPr="00EC0EE7">
        <w:t xml:space="preserve"> муниципальном образовании Российской Федерации - Златоустовский городской округ» (</w:t>
      </w:r>
      <w:bookmarkEnd w:id="19"/>
      <w:r w:rsidRPr="00EC0EE7">
        <w:fldChar w:fldCharType="begin"/>
      </w:r>
      <w:r w:rsidRPr="00EC0EE7">
        <w:instrText xml:space="preserve"> HYPERLINK "http://www.zlat-go.ru/support_for_small_and_medium_business_2/financial_support/mun_programma/Pril_2_razvitie.xls" </w:instrText>
      </w:r>
      <w:r w:rsidRPr="00EC0EE7">
        <w:fldChar w:fldCharType="separate"/>
      </w:r>
      <w:r w:rsidRPr="00EC0EE7">
        <w:rPr>
          <w:rStyle w:val="a4"/>
        </w:rPr>
        <w:t>приложение 2</w:t>
      </w:r>
      <w:r w:rsidRPr="00EC0EE7">
        <w:fldChar w:fldCharType="end"/>
      </w:r>
      <w:r w:rsidRPr="00EC0EE7">
        <w:t xml:space="preserve">), </w:t>
      </w:r>
      <w:proofErr w:type="gramStart"/>
      <w:r w:rsidRPr="00EC0EE7">
        <w:t>которая</w:t>
      </w:r>
      <w:proofErr w:type="gramEnd"/>
      <w:r w:rsidRPr="00EC0EE7">
        <w:t xml:space="preserve"> включает комплекс мероприятий направленных на:</w:t>
      </w:r>
    </w:p>
    <w:p w:rsidR="00EC0EE7" w:rsidRPr="00EC0EE7" w:rsidRDefault="00EC0EE7" w:rsidP="00EC0EE7">
      <w:r w:rsidRPr="00EC0EE7">
        <w:t xml:space="preserve">а) совершенствование муниципальной правовой базы предпринимательской деятельности и устранение административных барьеров на пути развития </w:t>
      </w:r>
      <w:proofErr w:type="spellStart"/>
      <w:r w:rsidRPr="00EC0EE7">
        <w:t>СМиСП</w:t>
      </w:r>
      <w:proofErr w:type="spellEnd"/>
      <w:r w:rsidRPr="00EC0EE7">
        <w:t>;</w:t>
      </w:r>
    </w:p>
    <w:p w:rsidR="00EC0EE7" w:rsidRPr="00EC0EE7" w:rsidRDefault="00EC0EE7" w:rsidP="00EC0EE7">
      <w:r w:rsidRPr="00EC0EE7">
        <w:t>б) совершенствование и внедрение инвестиционных механизмов;</w:t>
      </w:r>
    </w:p>
    <w:p w:rsidR="00EC0EE7" w:rsidRPr="00EC0EE7" w:rsidRDefault="00EC0EE7" w:rsidP="00EC0EE7">
      <w:r w:rsidRPr="00EC0EE7">
        <w:t xml:space="preserve">в) дальнейшее развитие инфраструктуры поддержки </w:t>
      </w:r>
      <w:proofErr w:type="spellStart"/>
      <w:r w:rsidRPr="00EC0EE7">
        <w:t>СМиСП</w:t>
      </w:r>
      <w:proofErr w:type="spellEnd"/>
      <w:r w:rsidRPr="00EC0EE7">
        <w:t>;</w:t>
      </w:r>
    </w:p>
    <w:p w:rsidR="00EC0EE7" w:rsidRPr="00EC0EE7" w:rsidRDefault="00EC0EE7" w:rsidP="00EC0EE7">
      <w:r w:rsidRPr="00EC0EE7">
        <w:t xml:space="preserve">г) поддержка </w:t>
      </w:r>
      <w:proofErr w:type="spellStart"/>
      <w:r w:rsidRPr="00EC0EE7">
        <w:t>СМиСП</w:t>
      </w:r>
      <w:proofErr w:type="spellEnd"/>
      <w:r w:rsidRPr="00EC0EE7">
        <w:t>;</w:t>
      </w:r>
    </w:p>
    <w:p w:rsidR="00EC0EE7" w:rsidRPr="00EC0EE7" w:rsidRDefault="00EC0EE7" w:rsidP="00EC0EE7">
      <w:r w:rsidRPr="00EC0EE7">
        <w:t xml:space="preserve">д) создание положительного имиджа </w:t>
      </w:r>
      <w:proofErr w:type="spellStart"/>
      <w:r w:rsidRPr="00EC0EE7">
        <w:t>СМиСП</w:t>
      </w:r>
      <w:proofErr w:type="spellEnd"/>
      <w:r w:rsidRPr="00EC0EE7">
        <w:t>;</w:t>
      </w:r>
    </w:p>
    <w:p w:rsidR="00EC0EE7" w:rsidRPr="00EC0EE7" w:rsidRDefault="00EC0EE7" w:rsidP="00EC0EE7">
      <w:r w:rsidRPr="00EC0EE7">
        <w:t>е) совершенствование системы постоянно действующего мониторинга и информационного обеспечения предпринимательской деятельности.</w:t>
      </w:r>
    </w:p>
    <w:p w:rsidR="00EC0EE7" w:rsidRPr="00EC0EE7" w:rsidRDefault="00EC0EE7" w:rsidP="00EC0EE7">
      <w:r w:rsidRPr="00EC0EE7">
        <w:t xml:space="preserve">2) «Повышение инвестиционной привлекательности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 (</w:t>
      </w:r>
      <w:hyperlink r:id="rId7" w:history="1">
        <w:r w:rsidRPr="00EC0EE7">
          <w:rPr>
            <w:rStyle w:val="a4"/>
          </w:rPr>
          <w:t>приложение 3</w:t>
        </w:r>
      </w:hyperlink>
      <w:r w:rsidRPr="00EC0EE7">
        <w:t xml:space="preserve">), </w:t>
      </w:r>
      <w:proofErr w:type="gramStart"/>
      <w:r w:rsidRPr="00EC0EE7">
        <w:t>которая</w:t>
      </w:r>
      <w:proofErr w:type="gramEnd"/>
      <w:r w:rsidRPr="00EC0EE7">
        <w:t xml:space="preserve"> включает комплекс мероприятий по решению основных задач, которые направлены на:</w:t>
      </w:r>
    </w:p>
    <w:p w:rsidR="00EC0EE7" w:rsidRPr="00EC0EE7" w:rsidRDefault="00EC0EE7" w:rsidP="00EC0EE7">
      <w:r w:rsidRPr="00EC0EE7">
        <w:t>а) повышение инвестиционной привлекательности ММО РФ - Златоустовский городской округ, в том числе путем использования внутреннего инвестиционного потенциала;</w:t>
      </w:r>
    </w:p>
    <w:p w:rsidR="00EC0EE7" w:rsidRPr="00EC0EE7" w:rsidRDefault="00EC0EE7" w:rsidP="00EC0EE7">
      <w:r w:rsidRPr="00EC0EE7">
        <w:lastRenderedPageBreak/>
        <w:t>б) улучшение имиджа ММО РФ - Златоустовский городской округ, повышающего его инвестиционную и инновационную привлекательность в среде Российских городов и как следствие, улучшение имиджа Челябинской области в среде Российских регионов;</w:t>
      </w:r>
    </w:p>
    <w:p w:rsidR="00EC0EE7" w:rsidRPr="00EC0EE7" w:rsidRDefault="00EC0EE7" w:rsidP="00EC0EE7">
      <w:r w:rsidRPr="00EC0EE7">
        <w:t xml:space="preserve">в) организация сопровождения инвестиционных проектов </w:t>
      </w:r>
      <w:proofErr w:type="spellStart"/>
      <w:r w:rsidRPr="00EC0EE7">
        <w:t>СМиСП</w:t>
      </w:r>
      <w:proofErr w:type="spellEnd"/>
      <w:r w:rsidRPr="00EC0EE7">
        <w:t xml:space="preserve"> в режиме «одного окна».</w:t>
      </w:r>
    </w:p>
    <w:p w:rsidR="00EC0EE7" w:rsidRPr="00EC0EE7" w:rsidRDefault="00EC0EE7" w:rsidP="00EC0EE7">
      <w:bookmarkStart w:id="20" w:name="sub_1026"/>
      <w:r w:rsidRPr="00EC0EE7">
        <w:t>Раздел 8. Обоснование состава и значений соответствующих целевых индикаторов и показателей муниципальной Программы по этапам ее реализации и оценка влияния внешних факторов и условий на их достижение</w:t>
      </w:r>
    </w:p>
    <w:p w:rsidR="00EC0EE7" w:rsidRPr="00EC0EE7" w:rsidRDefault="00EC0EE7" w:rsidP="00EC0EE7">
      <w:bookmarkStart w:id="21" w:name="sub_1019"/>
      <w:bookmarkEnd w:id="20"/>
      <w:r w:rsidRPr="00EC0EE7">
        <w:t>12. Перечень целевых индикаторов и показателей муниципальной Программы (таблица 2).</w:t>
      </w:r>
    </w:p>
    <w:p w:rsidR="00EC0EE7" w:rsidRPr="00EC0EE7" w:rsidRDefault="00EC0EE7" w:rsidP="00EC0EE7">
      <w:r w:rsidRPr="00EC0EE7">
        <w:t>Таблица 2</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
        <w:gridCol w:w="185"/>
        <w:gridCol w:w="3093"/>
        <w:gridCol w:w="1464"/>
        <w:gridCol w:w="810"/>
        <w:gridCol w:w="751"/>
        <w:gridCol w:w="354"/>
        <w:gridCol w:w="346"/>
        <w:gridCol w:w="354"/>
        <w:gridCol w:w="346"/>
        <w:gridCol w:w="333"/>
        <w:gridCol w:w="333"/>
        <w:gridCol w:w="333"/>
        <w:gridCol w:w="333"/>
        <w:gridCol w:w="66"/>
      </w:tblGrid>
      <w:tr w:rsidR="00EC0EE7" w:rsidRPr="00EC0EE7" w:rsidTr="00EC0EE7">
        <w:tc>
          <w:tcPr>
            <w:tcW w:w="0" w:type="auto"/>
            <w:gridSpan w:val="2"/>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 </w:t>
            </w:r>
            <w:proofErr w:type="gramStart"/>
            <w:r w:rsidRPr="00EC0EE7">
              <w:t>п</w:t>
            </w:r>
            <w:proofErr w:type="gramEnd"/>
            <w:r w:rsidRPr="00EC0EE7">
              <w:t>/п</w:t>
            </w:r>
          </w:p>
        </w:tc>
        <w:tc>
          <w:tcPr>
            <w:tcW w:w="0" w:type="auto"/>
            <w:gridSpan w:val="2"/>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Наименование показателя</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 изм.</w:t>
            </w:r>
          </w:p>
        </w:tc>
        <w:tc>
          <w:tcPr>
            <w:tcW w:w="0" w:type="auto"/>
            <w:gridSpan w:val="9"/>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Плановые показатели</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2"/>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gridSpan w:val="2"/>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2018г.</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2019г.</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2020г.</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2021г.</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2022г.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14"/>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Задача 1. - обеспечение благоприятных условий для развития субъектов малого и среднего предпринимательства в ММО РФ – Златоустовский городской округ.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proofErr w:type="gramStart"/>
            <w:r w:rsidRPr="00EC0EE7">
              <w:t>Численность занятых в субъектах малого и среднего предпринимательства</w:t>
            </w:r>
            <w:proofErr w:type="gramEnd"/>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чел.</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31630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31740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31850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32000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32150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Количество субъектов малого и среднего предпринимательства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5 550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5 600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5 650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5 700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5 750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Оборот субъектов малого и среднего предпринимательства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млн. рублей</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33 220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33 550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33 920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34 330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34 700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4</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Число субъектов малого и среднего </w:t>
            </w:r>
            <w:proofErr w:type="spellStart"/>
            <w:proofErr w:type="gramStart"/>
            <w:r w:rsidRPr="00EC0EE7">
              <w:t>предпринима</w:t>
            </w:r>
            <w:proofErr w:type="spellEnd"/>
            <w:r w:rsidRPr="00EC0EE7">
              <w:t xml:space="preserve"> </w:t>
            </w:r>
            <w:proofErr w:type="spellStart"/>
            <w:r w:rsidRPr="00EC0EE7">
              <w:t>тельства</w:t>
            </w:r>
            <w:proofErr w:type="spellEnd"/>
            <w:proofErr w:type="gramEnd"/>
            <w:r w:rsidRPr="00EC0EE7">
              <w:t xml:space="preserve"> в расчете на 10 тыс. человек населения</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315,56</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317,56</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319,57</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321,5</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323,0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Доля среднесписочной численности работников (без внешних совместителей) малых и средних предприятий в средней численности работников (без внешних совместителей) всех предприятий и организаций</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31,82</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31,94</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34,06</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35,3</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36,5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6</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Количество субъектов малого и среднего предпринимательства, получивших государственную поддержку</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14"/>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Задача 2. - улучшение имиджа ММО РФ – Златоустовский городской округ, повышающего его инвестиционную и инновационную привлекательность в среде Российских городов и как следствие, улучшение имиджа Челябинской области в среде Российских регионов</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7</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Объем инвестиций в основной капитал (за исключением бюджетных средств) в расчете на 1 жителя</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руб.</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2 629</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2 873</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3 158</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4 231</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5 300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gridSpan w:val="14"/>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Задача 3. - Повышение инвестиционной привлекательности ММО РФ – Златоустовский городской округ, в том числе путем использования внутреннего инвестиционного потенциала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8</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Количество презентаций инвестиционного потенциала ММО РФ –</w:t>
            </w:r>
          </w:p>
          <w:p w:rsidR="00000000" w:rsidRPr="00EC0EE7" w:rsidRDefault="00EC0EE7" w:rsidP="00EC0EE7">
            <w:r w:rsidRPr="00EC0EE7">
              <w:t>Златоустовский городской округ посредством участия в выставках, форумах, деловых переговорах и в других мероприятиях, направленных на повышение инвестиционной привлекательности и развитие малого и среднего предпринимательства.</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9</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Количество телевизионных программ и публикаций на сайтах информационных агентств о реализации инвестиционных проектов и инвестиционном климате в ММО РФ – Златоустовский городской округ.</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r>
    </w:tbl>
    <w:p w:rsidR="00EC0EE7" w:rsidRPr="00EC0EE7" w:rsidRDefault="00EC0EE7" w:rsidP="00EC0EE7">
      <w:bookmarkStart w:id="22" w:name="sub_1020"/>
      <w:bookmarkEnd w:id="21"/>
      <w:r w:rsidRPr="00EC0EE7">
        <w:t>13. В состав показателей (индикаторов) муниципальной Программы включены показатели (индикаторы) статистического наблюдения, требующие непрерывного накопления и обеспечение их сопоставимости:</w:t>
      </w:r>
    </w:p>
    <w:p w:rsidR="00EC0EE7" w:rsidRPr="00EC0EE7" w:rsidRDefault="00EC0EE7" w:rsidP="00EC0EE7">
      <w:bookmarkStart w:id="23" w:name="sub_1021"/>
      <w:bookmarkEnd w:id="22"/>
      <w:r w:rsidRPr="00EC0EE7">
        <w:t>1) численность занятых в субъектах малого и среднего предпринимательства;</w:t>
      </w:r>
    </w:p>
    <w:p w:rsidR="00EC0EE7" w:rsidRPr="00EC0EE7" w:rsidRDefault="00EC0EE7" w:rsidP="00EC0EE7">
      <w:r w:rsidRPr="00EC0EE7">
        <w:t>2) количество субъектов малого и среднего предпринимательства;</w:t>
      </w:r>
    </w:p>
    <w:p w:rsidR="00EC0EE7" w:rsidRPr="00EC0EE7" w:rsidRDefault="00EC0EE7" w:rsidP="00EC0EE7">
      <w:r w:rsidRPr="00EC0EE7">
        <w:t>3) оборот субъектов малого и среднего предпринимательства;</w:t>
      </w:r>
    </w:p>
    <w:p w:rsidR="00EC0EE7" w:rsidRPr="00EC0EE7" w:rsidRDefault="00EC0EE7" w:rsidP="00EC0EE7">
      <w:r w:rsidRPr="00EC0EE7">
        <w:t>4) объем инвестиций в основной капитал (за исключением бюджетных средств) в расчете на 1 жителя.</w:t>
      </w:r>
    </w:p>
    <w:p w:rsidR="00EC0EE7" w:rsidRPr="00EC0EE7" w:rsidRDefault="00EC0EE7" w:rsidP="00EC0EE7">
      <w:r w:rsidRPr="00EC0EE7">
        <w:t>14. В состав показателей (индикаторов) муниципальной Программы включены показатели (индикаторы) отражающие эффективность работы, которые обеспечивают одинаковое понимание существа измеряемой характеристики:</w:t>
      </w:r>
    </w:p>
    <w:p w:rsidR="00EC0EE7" w:rsidRPr="00EC0EE7" w:rsidRDefault="00EC0EE7" w:rsidP="00EC0EE7">
      <w:r w:rsidRPr="00EC0EE7">
        <w:t>1) число субъектов малого и среднего предпринимательства в расчете на 10 тыс. человек населения;</w:t>
      </w:r>
    </w:p>
    <w:p w:rsidR="00EC0EE7" w:rsidRPr="00EC0EE7" w:rsidRDefault="00EC0EE7" w:rsidP="00EC0EE7">
      <w:r w:rsidRPr="00EC0EE7">
        <w:lastRenderedPageBreak/>
        <w:t>2) доля среднесписочной численности работников (без внешних совместителей) малых и средних предприятий в средней численности работников (без внешних совместителей) всех предприятий и организаций;</w:t>
      </w:r>
    </w:p>
    <w:p w:rsidR="00EC0EE7" w:rsidRPr="00EC0EE7" w:rsidRDefault="00EC0EE7" w:rsidP="00EC0EE7">
      <w:r w:rsidRPr="00EC0EE7">
        <w:t>3) количество презентаций инвестиционного потенциала ММО РФ – Златоустовский городской округ посредством участия в выставках, форумах, деловых переговорах и других мероприятий, направленных на повышение инвестиционной привлекательности и развитие малого и среднего предпринимательства;</w:t>
      </w:r>
    </w:p>
    <w:p w:rsidR="00EC0EE7" w:rsidRPr="00EC0EE7" w:rsidRDefault="00EC0EE7" w:rsidP="00EC0EE7">
      <w:r w:rsidRPr="00EC0EE7">
        <w:t>4) количество телевизионных программ и публикаций на сайтах информационных агентств о реализации инвестиционных проектов и инвестиционном климате в ММО РФ - Златоустовский городской округ;</w:t>
      </w:r>
    </w:p>
    <w:p w:rsidR="00EC0EE7" w:rsidRPr="00EC0EE7" w:rsidRDefault="00EC0EE7" w:rsidP="00EC0EE7">
      <w:r w:rsidRPr="00EC0EE7">
        <w:t>5) количество субъектов малого и среднего предпринимательства, получивших государственную поддержку.</w:t>
      </w:r>
    </w:p>
    <w:p w:rsidR="00EC0EE7" w:rsidRPr="00EC0EE7" w:rsidRDefault="00EC0EE7" w:rsidP="00EC0EE7">
      <w:bookmarkStart w:id="24" w:name="sub_1022"/>
      <w:bookmarkEnd w:id="23"/>
      <w:r w:rsidRPr="00EC0EE7">
        <w:t>15. Управление рисками в ходе реализации муниципальной Программы обеспечивает координацию деятельности исполнителей по выполнению намеченных мероприятий.</w:t>
      </w:r>
    </w:p>
    <w:p w:rsidR="00EC0EE7" w:rsidRPr="00EC0EE7" w:rsidRDefault="00EC0EE7" w:rsidP="00EC0EE7">
      <w:r w:rsidRPr="00EC0EE7">
        <w:t>Реализация муниципальной Программы осуществляется на основе условий, порядка и правил, утвержденных федеральными, областными и местными нормативно-правовыми актами.</w:t>
      </w:r>
    </w:p>
    <w:p w:rsidR="00EC0EE7" w:rsidRPr="00EC0EE7" w:rsidRDefault="00EC0EE7" w:rsidP="00EC0EE7">
      <w:bookmarkStart w:id="25" w:name="sub_1023"/>
      <w:bookmarkEnd w:id="24"/>
      <w:r w:rsidRPr="00EC0EE7">
        <w:t>16. Управление рисками с учетом выделенных на реализацию муниципальной Программы средств ежегодно уточняет целевые показатели и затраты по программным мероприятиям, механизм реализации муниципальной Программы, в установленном порядке.</w:t>
      </w:r>
    </w:p>
    <w:p w:rsidR="00EC0EE7" w:rsidRPr="00EC0EE7" w:rsidRDefault="00EC0EE7" w:rsidP="00EC0EE7">
      <w:bookmarkStart w:id="26" w:name="sub_1024"/>
      <w:bookmarkEnd w:id="25"/>
      <w:r w:rsidRPr="00EC0EE7">
        <w:t>17. Анализ рисков муниципальной Программы включает в себя:</w:t>
      </w:r>
    </w:p>
    <w:p w:rsidR="00EC0EE7" w:rsidRPr="00EC0EE7" w:rsidRDefault="00EC0EE7" w:rsidP="00EC0EE7">
      <w:r w:rsidRPr="00EC0EE7">
        <w:t>1) организацию сбора от участников муниципальной Программы информации о ходе реализации мероприятий муниципальной Программы;</w:t>
      </w:r>
    </w:p>
    <w:p w:rsidR="00EC0EE7" w:rsidRPr="00EC0EE7" w:rsidRDefault="00EC0EE7" w:rsidP="00EC0EE7">
      <w:r w:rsidRPr="00EC0EE7">
        <w:t>2) оценку эффективности реализации разделов муниципальной Программы;</w:t>
      </w:r>
    </w:p>
    <w:p w:rsidR="00EC0EE7" w:rsidRPr="00EC0EE7" w:rsidRDefault="00EC0EE7" w:rsidP="00EC0EE7">
      <w:r w:rsidRPr="00EC0EE7">
        <w:t>3) обобщение отчетных материалов, подготовку и представление в установленном порядке отчетов о ходе реализации муниципальной Программы в Экономическое управление Администрации Златоустовского городского округа.</w:t>
      </w:r>
    </w:p>
    <w:p w:rsidR="00EC0EE7" w:rsidRPr="00EC0EE7" w:rsidRDefault="00EC0EE7" w:rsidP="00EC0EE7">
      <w:bookmarkStart w:id="27" w:name="sub_1025"/>
      <w:bookmarkEnd w:id="26"/>
      <w:r w:rsidRPr="00EC0EE7">
        <w:t xml:space="preserve">18. </w:t>
      </w:r>
      <w:proofErr w:type="gramStart"/>
      <w:r w:rsidRPr="00EC0EE7">
        <w:t>Контроль за</w:t>
      </w:r>
      <w:proofErr w:type="gramEnd"/>
      <w:r w:rsidRPr="00EC0EE7">
        <w:t xml:space="preserve"> ходом реализации муниципальной Программы осуществляет по итогам каждого года Администрация Златоустовского городского округа в соответствии с установленными полномочиями.</w:t>
      </w:r>
    </w:p>
    <w:p w:rsidR="00EC0EE7" w:rsidRPr="00EC0EE7" w:rsidRDefault="00EC0EE7" w:rsidP="00EC0EE7">
      <w:bookmarkStart w:id="28" w:name="sub_1031"/>
      <w:bookmarkEnd w:id="27"/>
      <w:r w:rsidRPr="00EC0EE7">
        <w:t>Раздел 9. Информация по ресурсному обеспечению муниципальной Программы</w:t>
      </w:r>
    </w:p>
    <w:p w:rsidR="00EC0EE7" w:rsidRPr="00EC0EE7" w:rsidRDefault="00EC0EE7" w:rsidP="00EC0EE7">
      <w:r w:rsidRPr="00EC0EE7">
        <w:t>19. Ресурсное обеспечение муниципальной Программы за счет средств бюджета Златоустовского городского округа (таблица 3):</w:t>
      </w:r>
    </w:p>
    <w:p w:rsidR="00EC0EE7" w:rsidRPr="00EC0EE7" w:rsidRDefault="00EC0EE7" w:rsidP="00EC0EE7">
      <w:r w:rsidRPr="00EC0EE7">
        <w:t>Таблица 3</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74"/>
        <w:gridCol w:w="2713"/>
        <w:gridCol w:w="1706"/>
        <w:gridCol w:w="898"/>
        <w:gridCol w:w="896"/>
        <w:gridCol w:w="896"/>
        <w:gridCol w:w="641"/>
        <w:gridCol w:w="638"/>
        <w:gridCol w:w="638"/>
      </w:tblGrid>
      <w:tr w:rsidR="00EC0EE7" w:rsidRPr="00EC0EE7" w:rsidTr="00EC0EE7">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N</w:t>
            </w:r>
          </w:p>
          <w:p w:rsidR="00000000" w:rsidRPr="00EC0EE7" w:rsidRDefault="00EC0EE7" w:rsidP="00EC0EE7">
            <w:proofErr w:type="gramStart"/>
            <w:r w:rsidRPr="00EC0EE7">
              <w:t>п</w:t>
            </w:r>
            <w:proofErr w:type="gramEnd"/>
            <w:r w:rsidRPr="00EC0EE7">
              <w:t>/п</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Наименование</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Главный</w:t>
            </w:r>
          </w:p>
          <w:p w:rsidR="00EC0EE7" w:rsidRPr="00EC0EE7" w:rsidRDefault="00EC0EE7" w:rsidP="00EC0EE7">
            <w:r w:rsidRPr="00EC0EE7">
              <w:t>распорядитель</w:t>
            </w:r>
          </w:p>
          <w:p w:rsidR="00000000" w:rsidRPr="00EC0EE7" w:rsidRDefault="00EC0EE7" w:rsidP="00EC0EE7">
            <w:r w:rsidRPr="00EC0EE7">
              <w:lastRenderedPageBreak/>
              <w:t>бюджетных средств</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lastRenderedPageBreak/>
              <w:t>Всего,</w:t>
            </w:r>
          </w:p>
          <w:p w:rsidR="00EC0EE7" w:rsidRPr="00EC0EE7" w:rsidRDefault="00EC0EE7" w:rsidP="00EC0EE7">
            <w:r w:rsidRPr="00EC0EE7">
              <w:t>тыс.</w:t>
            </w:r>
          </w:p>
          <w:p w:rsidR="00000000" w:rsidRPr="00EC0EE7" w:rsidRDefault="00EC0EE7" w:rsidP="00EC0EE7">
            <w:r w:rsidRPr="00EC0EE7">
              <w:lastRenderedPageBreak/>
              <w:t>рублей</w:t>
            </w:r>
          </w:p>
        </w:tc>
        <w:tc>
          <w:tcPr>
            <w:tcW w:w="0" w:type="auto"/>
            <w:gridSpan w:val="5"/>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в том числе по годам</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2018г.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2019г.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2020г.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2021г.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2022г.</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1</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4</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7</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8</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9</w:t>
            </w:r>
          </w:p>
        </w:tc>
      </w:tr>
      <w:tr w:rsidR="00EC0EE7" w:rsidRPr="00EC0EE7" w:rsidTr="00EC0EE7">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 xml:space="preserve">Подпрограмма «Развитие малого и среднего предпринимательства в </w:t>
            </w:r>
            <w:proofErr w:type="spellStart"/>
            <w:r w:rsidRPr="00EC0EE7">
              <w:t>монопрофильном</w:t>
            </w:r>
            <w:proofErr w:type="spellEnd"/>
            <w:r w:rsidRPr="00EC0EE7">
              <w:t xml:space="preserve"> муниципальном образовании Российской Федерации - Златоустовский городской округ», всего</w:t>
            </w:r>
          </w:p>
          <w:p w:rsidR="00000000" w:rsidRPr="00EC0EE7" w:rsidRDefault="00EC0EE7" w:rsidP="00EC0EE7">
            <w:r w:rsidRPr="00EC0EE7">
              <w:t>в том числе</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Администрация</w:t>
            </w:r>
          </w:p>
          <w:p w:rsidR="00EC0EE7" w:rsidRPr="00EC0EE7" w:rsidRDefault="00EC0EE7" w:rsidP="00EC0EE7">
            <w:r w:rsidRPr="00EC0EE7">
              <w:t>Златоустовского</w:t>
            </w:r>
          </w:p>
          <w:p w:rsidR="00000000" w:rsidRPr="00EC0EE7" w:rsidRDefault="00EC0EE7" w:rsidP="00EC0EE7">
            <w:r w:rsidRPr="00EC0EE7">
              <w:t>городского округа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10 235,45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4 689,88</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2 472,27</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3 073,3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 счет средств местного бюджета</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7 642,85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2 097,28</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2 472,27</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3 073,3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 счет средств областного бюджета</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492,6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492,6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 счет средств федерального бюджета</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2 100,0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2 100,0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 xml:space="preserve">Подпрограмма «Повышение инвестиционной привлекательности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 всего</w:t>
            </w:r>
          </w:p>
          <w:p w:rsidR="00000000" w:rsidRPr="00EC0EE7" w:rsidRDefault="00EC0EE7" w:rsidP="00EC0EE7">
            <w:r w:rsidRPr="00EC0EE7">
              <w:t>в том числе:</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Администрация Златоустовского городского округа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22 755,6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11 685,6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8 285,0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2 785,0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 счет средств местного бюджета</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20 755,6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9 685,6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8 285,0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2 785,0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 счет средств областного бюджета</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2 000,0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2 000,0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Всего по муниципальной Программе,</w:t>
            </w:r>
          </w:p>
          <w:p w:rsidR="00000000" w:rsidRPr="00EC0EE7" w:rsidRDefault="00EC0EE7" w:rsidP="00EC0EE7">
            <w:r w:rsidRPr="00EC0EE7">
              <w:lastRenderedPageBreak/>
              <w:t>в том числе</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 xml:space="preserve">Администрация Златоустовского </w:t>
            </w:r>
            <w:r w:rsidRPr="00EC0EE7">
              <w:lastRenderedPageBreak/>
              <w:t>городского округа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32991,05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16375,48</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10757,27</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5 858,3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 счет средств местного бюджета</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28398,45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11782,88</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10757,27</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5 858,3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 счет средств областного бюджета</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2 492,6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2 492,6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 счет средств федерального бюджета</w:t>
            </w:r>
          </w:p>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2 100,0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2 100,0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0,0</w:t>
            </w:r>
          </w:p>
        </w:tc>
      </w:tr>
    </w:tbl>
    <w:p w:rsidR="00EC0EE7" w:rsidRPr="00EC0EE7" w:rsidRDefault="00EC0EE7" w:rsidP="00EC0EE7">
      <w:bookmarkStart w:id="29" w:name="sub_1028"/>
      <w:bookmarkEnd w:id="28"/>
      <w:r w:rsidRPr="00EC0EE7">
        <w:t>20. Объемы и источники финансирования муниципальной Программы подлежат ежегодной корректировке при формировании бюджетов всех уровней бюджетной системы.</w:t>
      </w:r>
    </w:p>
    <w:p w:rsidR="00EC0EE7" w:rsidRPr="00EC0EE7" w:rsidRDefault="00EC0EE7" w:rsidP="00EC0EE7">
      <w:bookmarkStart w:id="30" w:name="sub_1029"/>
      <w:bookmarkEnd w:id="29"/>
      <w:r w:rsidRPr="00EC0EE7">
        <w:t>21. Финансирование муниципальной Программы осуществляется в пределах средств, предусмотренных в бюджете округа.</w:t>
      </w:r>
    </w:p>
    <w:p w:rsidR="00EC0EE7" w:rsidRPr="00EC0EE7" w:rsidRDefault="00EC0EE7" w:rsidP="00EC0EE7">
      <w:bookmarkStart w:id="31" w:name="sub_1030"/>
      <w:bookmarkEnd w:id="30"/>
      <w:r w:rsidRPr="00EC0EE7">
        <w:t>22. При изменении объемов бюджетного финансирования муниципальной Программы ответственный исполнитель муниципальной Программы в установленном порядке уточняет объемы финансирования за счет сре</w:t>
      </w:r>
      <w:proofErr w:type="gramStart"/>
      <w:r w:rsidRPr="00EC0EE7">
        <w:t>дств вс</w:t>
      </w:r>
      <w:proofErr w:type="gramEnd"/>
      <w:r w:rsidRPr="00EC0EE7">
        <w:t>ех бюджетов, а также мероприятия муниципальной Программы.</w:t>
      </w:r>
    </w:p>
    <w:p w:rsidR="00EC0EE7" w:rsidRPr="00EC0EE7" w:rsidRDefault="00EC0EE7" w:rsidP="00EC0EE7">
      <w:bookmarkStart w:id="32" w:name="sub_1035"/>
      <w:bookmarkEnd w:id="31"/>
      <w:r w:rsidRPr="00EC0EE7">
        <w:t>Раздел 10. Методика оценки эффективности муниципальной Программы</w:t>
      </w:r>
    </w:p>
    <w:p w:rsidR="00EC0EE7" w:rsidRPr="00EC0EE7" w:rsidRDefault="00EC0EE7" w:rsidP="00EC0EE7">
      <w:bookmarkStart w:id="33" w:name="sub_1032"/>
      <w:bookmarkEnd w:id="32"/>
      <w:r w:rsidRPr="00EC0EE7">
        <w:t>23. Оценка эффективности муниципальной Программы осуществляется в целях достижения оптимального соотношения затрат, связанных с реализацией муниципальной Программы и достигнутых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адресности и целевого характера бюджетных средств.</w:t>
      </w:r>
    </w:p>
    <w:p w:rsidR="00EC0EE7" w:rsidRPr="00EC0EE7" w:rsidRDefault="00EC0EE7" w:rsidP="00EC0EE7">
      <w:bookmarkStart w:id="34" w:name="sub_1033"/>
      <w:bookmarkEnd w:id="33"/>
      <w:r w:rsidRPr="00EC0EE7">
        <w:t>24. Оценка эффективности реализации муниципальной Программы осуществляется ежегодно в течение всего срока её реализации.</w:t>
      </w:r>
    </w:p>
    <w:p w:rsidR="00EC0EE7" w:rsidRPr="00EC0EE7" w:rsidRDefault="00EC0EE7" w:rsidP="00EC0EE7">
      <w:r w:rsidRPr="00EC0EE7">
        <w:t>Для оценки эффективности реализации муниципальной Программы используются показатель результативности, который отражает выполнение мероприятий по направлениям муниципальной Программы.</w:t>
      </w:r>
    </w:p>
    <w:p w:rsidR="00EC0EE7" w:rsidRPr="00EC0EE7" w:rsidRDefault="00EC0EE7" w:rsidP="00EC0EE7">
      <w:r w:rsidRPr="00EC0EE7">
        <w:t xml:space="preserve">Оценка эффективности реализации муниципальной Программы производится путем сопоставления фактически достигнутых показателей </w:t>
      </w:r>
      <w:proofErr w:type="gramStart"/>
      <w:r w:rsidRPr="00EC0EE7">
        <w:t>к</w:t>
      </w:r>
      <w:proofErr w:type="gramEnd"/>
      <w:r w:rsidRPr="00EC0EE7">
        <w:t xml:space="preserve"> плановым.</w:t>
      </w:r>
    </w:p>
    <w:p w:rsidR="00EC0EE7" w:rsidRPr="00EC0EE7" w:rsidRDefault="00EC0EE7" w:rsidP="00EC0EE7">
      <w:bookmarkStart w:id="35" w:name="sub_1034"/>
      <w:bookmarkEnd w:id="34"/>
      <w:r w:rsidRPr="00EC0EE7">
        <w:t>25. Эффективность реализации муниципальной Программы оценивается как отношение фактически достигнутых показателей к плановым индикаторам, утвержденных муниципальной Программой, по следующей формуле (таблица 4, 5)</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75"/>
        <w:gridCol w:w="3267"/>
        <w:gridCol w:w="3158"/>
      </w:tblGrid>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Таблица 4</w:t>
            </w:r>
          </w:p>
        </w:tc>
      </w:tr>
      <w:tr w:rsidR="00EC0EE7" w:rsidRPr="00EC0EE7" w:rsidTr="00EC0EE7">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Оценка эффективности использования бюджетных средств</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Оценка достижения плановых индикативных показателей (</w:t>
            </w:r>
            <w:proofErr w:type="gramStart"/>
            <w:r w:rsidRPr="00EC0EE7">
              <w:t>ДИП</w:t>
            </w:r>
            <w:proofErr w:type="gramEnd"/>
            <w:r w:rsidRPr="00EC0EE7">
              <w:t>)</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Фактические индикативные показатели</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Плановые индикативные </w:t>
            </w:r>
            <w:r w:rsidRPr="00EC0EE7">
              <w:lastRenderedPageBreak/>
              <w:t>показатели</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Оценка полноты использования бюджетных средств (ПИБС)</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Фактическое использование бюджетных средств</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Плановое использование бюджетных средств</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Показатель эффективности использования бюджетных средств (ПЭ)</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proofErr w:type="gramStart"/>
            <w:r w:rsidRPr="00EC0EE7">
              <w:t>ДИП</w:t>
            </w:r>
            <w:proofErr w:type="gramEnd"/>
            <w:r w:rsidRPr="00EC0EE7">
              <w:t xml:space="preserve"> (Оценка достижения плановых индикативных показателей)</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ПИБС (Оценка полноты использования бюджетных средств)</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Таблица 5</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Значение 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Эффективность использования бюджетных средств</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более 1,4</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очень высокая эффективность использования расходов значительно превышает целевое значение</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от 1 до 1,4</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высокая эффективность использования расходов (повышение целевого значения)</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от 0,5 до 1,0</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низкая эффективность использования расходов (не достигнуто целевое значение)</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менее 0,5</w:t>
            </w:r>
          </w:p>
        </w:tc>
        <w:tc>
          <w:tcPr>
            <w:tcW w:w="0" w:type="auto"/>
            <w:gridSpan w:val="2"/>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крайне низкая эффективность использования расходов (целевое значение исполнено менее чем </w:t>
            </w:r>
            <w:proofErr w:type="gramStart"/>
            <w:r w:rsidRPr="00EC0EE7">
              <w:t>на половину</w:t>
            </w:r>
            <w:proofErr w:type="gramEnd"/>
            <w:r w:rsidRPr="00EC0EE7">
              <w:t>)</w:t>
            </w:r>
          </w:p>
        </w:tc>
      </w:tr>
    </w:tbl>
    <w:p w:rsidR="00EC0EE7" w:rsidRPr="00EC0EE7" w:rsidRDefault="00EC0EE7" w:rsidP="00EC0EE7">
      <w:r w:rsidRPr="00EC0EE7">
        <w:br/>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6"/>
        <w:gridCol w:w="4480"/>
      </w:tblGrid>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Приложение 2</w:t>
            </w:r>
            <w:r w:rsidRPr="00EC0EE7">
              <w:br/>
              <w:t>к </w:t>
            </w:r>
            <w:hyperlink r:id="rId8" w:anchor="sub_1000" w:history="1">
              <w:r w:rsidRPr="00EC0EE7">
                <w:rPr>
                  <w:rStyle w:val="a4"/>
                </w:rPr>
                <w:t>муниципальной Программе</w:t>
              </w:r>
            </w:hyperlink>
            <w:r w:rsidRPr="00EC0EE7">
              <w:t> Златоустовского</w:t>
            </w:r>
            <w:r w:rsidRPr="00EC0EE7">
              <w:br/>
              <w:t>городского округа «Экономическое развитие и</w:t>
            </w:r>
            <w:r w:rsidRPr="00EC0EE7">
              <w:br/>
              <w:t xml:space="preserve">инновационная экономика </w:t>
            </w:r>
            <w:proofErr w:type="spellStart"/>
            <w:r w:rsidRPr="00EC0EE7">
              <w:t>монопрофильного</w:t>
            </w:r>
            <w:proofErr w:type="spellEnd"/>
            <w:r w:rsidRPr="00EC0EE7">
              <w:br/>
              <w:t>муниципального образования Российской</w:t>
            </w:r>
            <w:r w:rsidRPr="00EC0EE7">
              <w:br/>
              <w:t>Федерации - Златоустовский городской округ»</w:t>
            </w:r>
          </w:p>
        </w:tc>
      </w:tr>
    </w:tbl>
    <w:bookmarkEnd w:id="35"/>
    <w:p w:rsidR="00EC0EE7" w:rsidRPr="00EC0EE7" w:rsidRDefault="00EC0EE7" w:rsidP="00EC0EE7">
      <w:r w:rsidRPr="00EC0EE7">
        <w:t>Подпрограмма</w:t>
      </w:r>
      <w:r w:rsidRPr="00EC0EE7">
        <w:br/>
        <w:t xml:space="preserve">«Развитие малого и среднего предпринимательства в </w:t>
      </w:r>
      <w:proofErr w:type="spellStart"/>
      <w:r w:rsidRPr="00EC0EE7">
        <w:t>монопрофильном</w:t>
      </w:r>
      <w:proofErr w:type="spellEnd"/>
      <w:r w:rsidRPr="00EC0EE7">
        <w:t xml:space="preserve"> муниципальном образовании Российской Федерации - Златоустовский городской округ»</w:t>
      </w:r>
    </w:p>
    <w:p w:rsidR="00EC0EE7" w:rsidRPr="00EC0EE7" w:rsidRDefault="00EC0EE7" w:rsidP="00EC0EE7">
      <w:hyperlink r:id="rId9" w:history="1">
        <w:r w:rsidRPr="00EC0EE7">
          <w:rPr>
            <w:rStyle w:val="a4"/>
          </w:rPr>
          <w:t xml:space="preserve">Приложение к подпрограмме «Развитие малого и среднего предпринимательства в </w:t>
        </w:r>
        <w:proofErr w:type="spellStart"/>
        <w:r w:rsidRPr="00EC0EE7">
          <w:rPr>
            <w:rStyle w:val="a4"/>
          </w:rPr>
          <w:t>монопрофильном</w:t>
        </w:r>
        <w:proofErr w:type="spellEnd"/>
        <w:r w:rsidRPr="00EC0EE7">
          <w:rPr>
            <w:rStyle w:val="a4"/>
          </w:rPr>
          <w:t xml:space="preserve"> муниципальном образовании Российской Федерации - Златоустовский городской округ»</w:t>
        </w:r>
      </w:hyperlink>
    </w:p>
    <w:p w:rsidR="00EC0EE7" w:rsidRPr="00EC0EE7" w:rsidRDefault="00EC0EE7" w:rsidP="00EC0EE7">
      <w:bookmarkStart w:id="36" w:name="sub_1061"/>
      <w:r w:rsidRPr="00EC0EE7">
        <w:lastRenderedPageBreak/>
        <w:t>Паспорт подпрограммы</w:t>
      </w:r>
      <w:r w:rsidRPr="00EC0EE7">
        <w:br/>
        <w:t xml:space="preserve">«Развитие малого и среднего предпринимательства в </w:t>
      </w:r>
      <w:proofErr w:type="spellStart"/>
      <w:r w:rsidRPr="00EC0EE7">
        <w:t>монопрофильном</w:t>
      </w:r>
      <w:proofErr w:type="spellEnd"/>
      <w:r w:rsidRPr="00EC0EE7">
        <w:t xml:space="preserve"> муниципальном образовании Российской Федерации - Златоустовский городской округ»</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0"/>
        <w:gridCol w:w="6920"/>
      </w:tblGrid>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Наименование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Подпрограмма «Развитие малого и среднего предпринимательства в </w:t>
            </w:r>
            <w:proofErr w:type="spellStart"/>
            <w:r w:rsidRPr="00EC0EE7">
              <w:t>монопрофильном</w:t>
            </w:r>
            <w:proofErr w:type="spellEnd"/>
            <w:r w:rsidRPr="00EC0EE7">
              <w:t xml:space="preserve"> муниципальном образовании Российской Федерации - Златоустовский городской округ» (далее - подпрограмма)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Муниципальный заказчик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Администрация Златоустовского городского округа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Основные разработчики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Экономическое управление Администрации Златоустовского городского округа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Руководитель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Заместитель Главы Златоустовского городского округа по стратегическому развитию и инвестициям - начальник Экономического управления Администрации Златоустовского городского округа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Исполнители мероприятий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Администрация Златоустовского городского округа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Цель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Создание благоприятных условий для развития малого и среднего предпринимательства в ММО РФ - Златоустовский городской округ.</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Задачи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 xml:space="preserve">1. Совершенствование нормативно-правовой базы предпринимательской деятельности и устранение административных барьеров на пути развития субъектов малого и среднего предпринимательства (далее - </w:t>
            </w:r>
            <w:proofErr w:type="spellStart"/>
            <w:r w:rsidRPr="00EC0EE7">
              <w:t>СМиСП</w:t>
            </w:r>
            <w:proofErr w:type="spellEnd"/>
            <w:r w:rsidRPr="00EC0EE7">
              <w:t>).</w:t>
            </w:r>
          </w:p>
          <w:p w:rsidR="00EC0EE7" w:rsidRPr="00EC0EE7" w:rsidRDefault="00EC0EE7" w:rsidP="00EC0EE7">
            <w:r w:rsidRPr="00EC0EE7">
              <w:t>2. Совершенствование и внедрение инвестиционных механизмов.</w:t>
            </w:r>
          </w:p>
          <w:p w:rsidR="00EC0EE7" w:rsidRPr="00EC0EE7" w:rsidRDefault="00EC0EE7" w:rsidP="00EC0EE7">
            <w:r w:rsidRPr="00EC0EE7">
              <w:t xml:space="preserve">3. Дальнейшее развитие инфраструктуры поддержки </w:t>
            </w:r>
            <w:proofErr w:type="spellStart"/>
            <w:r w:rsidRPr="00EC0EE7">
              <w:t>СМиСП</w:t>
            </w:r>
            <w:proofErr w:type="spellEnd"/>
            <w:r w:rsidRPr="00EC0EE7">
              <w:t>.</w:t>
            </w:r>
          </w:p>
          <w:p w:rsidR="00EC0EE7" w:rsidRPr="00EC0EE7" w:rsidRDefault="00EC0EE7" w:rsidP="00EC0EE7">
            <w:r w:rsidRPr="00EC0EE7">
              <w:t>4. Оказание поддержки малому и среднему предпринимательству Златоустовского городского округа.</w:t>
            </w:r>
          </w:p>
          <w:p w:rsidR="00EC0EE7" w:rsidRPr="00EC0EE7" w:rsidRDefault="00EC0EE7" w:rsidP="00EC0EE7">
            <w:r w:rsidRPr="00EC0EE7">
              <w:t xml:space="preserve">5. Создание положительного имиджа </w:t>
            </w:r>
            <w:proofErr w:type="spellStart"/>
            <w:r w:rsidRPr="00EC0EE7">
              <w:t>СМиСП</w:t>
            </w:r>
            <w:proofErr w:type="spellEnd"/>
            <w:r w:rsidRPr="00EC0EE7">
              <w:t>.</w:t>
            </w:r>
          </w:p>
          <w:p w:rsidR="00000000" w:rsidRPr="00EC0EE7" w:rsidRDefault="00EC0EE7" w:rsidP="00EC0EE7">
            <w:r w:rsidRPr="00EC0EE7">
              <w:t>6. Совершенствование системы постоянно действующего мониторинга и информационного обеспечения предпринимательской деятельности.</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Целевые индикаторы и показатели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proofErr w:type="gramStart"/>
            <w:r w:rsidRPr="00EC0EE7">
              <w:t>Численность занятых в субъектах малого и среднего предпринимательства</w:t>
            </w:r>
            <w:proofErr w:type="gramEnd"/>
          </w:p>
          <w:p w:rsidR="00EC0EE7" w:rsidRPr="00EC0EE7" w:rsidRDefault="00EC0EE7" w:rsidP="00EC0EE7">
            <w:r w:rsidRPr="00EC0EE7">
              <w:t>Количество субъектов малого и среднего предпринимательства.</w:t>
            </w:r>
          </w:p>
          <w:p w:rsidR="00EC0EE7" w:rsidRPr="00EC0EE7" w:rsidRDefault="00EC0EE7" w:rsidP="00EC0EE7">
            <w:r w:rsidRPr="00EC0EE7">
              <w:t>Оборот субъектов малого и среднего предпринимательства.</w:t>
            </w:r>
          </w:p>
          <w:p w:rsidR="00EC0EE7" w:rsidRPr="00EC0EE7" w:rsidRDefault="00EC0EE7" w:rsidP="00EC0EE7">
            <w:r w:rsidRPr="00EC0EE7">
              <w:t xml:space="preserve">Число субъектов малого и среднего предпринимательства в расчете на </w:t>
            </w:r>
            <w:r w:rsidRPr="00EC0EE7">
              <w:lastRenderedPageBreak/>
              <w:t>10 тыс. человек населения.</w:t>
            </w:r>
          </w:p>
          <w:p w:rsidR="00EC0EE7" w:rsidRPr="00EC0EE7" w:rsidRDefault="00EC0EE7" w:rsidP="00EC0EE7">
            <w:r w:rsidRPr="00EC0EE7">
              <w:t>Доля среднесписочной численности работников (без внешних совместителей) малых и средних предприятий в средней численности работников (без внешних совместителей) всех предприятий и организаций.</w:t>
            </w:r>
          </w:p>
          <w:p w:rsidR="00000000" w:rsidRPr="00EC0EE7" w:rsidRDefault="00EC0EE7" w:rsidP="00EC0EE7">
            <w:r w:rsidRPr="00EC0EE7">
              <w:t>Количество субъектов малого и среднего предпринимательства, получивших государственную поддержку.</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Этапы и сроки реализации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2018 - 2022 годы</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Система программных мероприятий</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proofErr w:type="gramStart"/>
            <w:r w:rsidRPr="00EC0EE7">
              <w:t>Приведена</w:t>
            </w:r>
            <w:proofErr w:type="gramEnd"/>
            <w:r w:rsidRPr="00EC0EE7">
              <w:t xml:space="preserve"> в разделе 3 подпрограммы.</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bookmarkStart w:id="37" w:name="sub_1096"/>
            <w:r w:rsidRPr="00EC0EE7">
              <w:t>Объемы бюджетных ассигнований подпрограммы</w:t>
            </w:r>
            <w:bookmarkEnd w:id="37"/>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 xml:space="preserve">Общий 10 235,45 тыс. рублей, в том </w:t>
            </w:r>
            <w:proofErr w:type="gramStart"/>
            <w:r w:rsidRPr="00EC0EE7">
              <w:t>числе</w:t>
            </w:r>
            <w:proofErr w:type="gramEnd"/>
            <w:r w:rsidRPr="00EC0EE7">
              <w:t>:</w:t>
            </w:r>
          </w:p>
          <w:p w:rsidR="00EC0EE7" w:rsidRPr="00EC0EE7" w:rsidRDefault="00EC0EE7" w:rsidP="00EC0EE7">
            <w:r w:rsidRPr="00EC0EE7">
              <w:t>в 2018 году – 4 689,88 тыс. рублей, из них</w:t>
            </w:r>
          </w:p>
          <w:p w:rsidR="00EC0EE7" w:rsidRPr="00EC0EE7" w:rsidRDefault="00EC0EE7" w:rsidP="00EC0EE7">
            <w:r w:rsidRPr="00EC0EE7">
              <w:t>средства местного бюджета – 2 097,28 тыс. рублей;</w:t>
            </w:r>
          </w:p>
          <w:p w:rsidR="00EC0EE7" w:rsidRPr="00EC0EE7" w:rsidRDefault="00EC0EE7" w:rsidP="00EC0EE7">
            <w:r w:rsidRPr="00EC0EE7">
              <w:t>средства областного бюджета – 492,6 тыс. рублей;</w:t>
            </w:r>
          </w:p>
          <w:p w:rsidR="00EC0EE7" w:rsidRPr="00EC0EE7" w:rsidRDefault="00EC0EE7" w:rsidP="00EC0EE7">
            <w:r w:rsidRPr="00EC0EE7">
              <w:t>средства федерального бюджета – 2 100,0 тыс. рублей.</w:t>
            </w:r>
          </w:p>
          <w:p w:rsidR="00EC0EE7" w:rsidRPr="00EC0EE7" w:rsidRDefault="00EC0EE7" w:rsidP="00EC0EE7">
            <w:r w:rsidRPr="00EC0EE7">
              <w:t>в 2019 году – 2 472,27 тыс. рублей, из них</w:t>
            </w:r>
          </w:p>
          <w:p w:rsidR="00EC0EE7" w:rsidRPr="00EC0EE7" w:rsidRDefault="00EC0EE7" w:rsidP="00EC0EE7">
            <w:r w:rsidRPr="00EC0EE7">
              <w:t>средства местного бюджета – 2 472,27 тыс. рублей.</w:t>
            </w:r>
          </w:p>
          <w:p w:rsidR="00EC0EE7" w:rsidRPr="00EC0EE7" w:rsidRDefault="00EC0EE7" w:rsidP="00EC0EE7">
            <w:r w:rsidRPr="00EC0EE7">
              <w:t>в 2020 году – 3 073,3 тыс. рублей, из них</w:t>
            </w:r>
          </w:p>
          <w:p w:rsidR="00EC0EE7" w:rsidRPr="00EC0EE7" w:rsidRDefault="00EC0EE7" w:rsidP="00EC0EE7">
            <w:r w:rsidRPr="00EC0EE7">
              <w:t>средства местного бюджета – 3 073,3 тыс. рублей.</w:t>
            </w:r>
          </w:p>
          <w:p w:rsidR="00EC0EE7" w:rsidRPr="00EC0EE7" w:rsidRDefault="00EC0EE7" w:rsidP="00EC0EE7">
            <w:r w:rsidRPr="00EC0EE7">
              <w:t>в 2021 году – 0,0 тыс. рублей, из них</w:t>
            </w:r>
          </w:p>
          <w:p w:rsidR="00EC0EE7" w:rsidRPr="00EC0EE7" w:rsidRDefault="00EC0EE7" w:rsidP="00EC0EE7">
            <w:r w:rsidRPr="00EC0EE7">
              <w:t>средства местного бюджета – 0,0 тыс. рублей.</w:t>
            </w:r>
          </w:p>
          <w:p w:rsidR="00EC0EE7" w:rsidRPr="00EC0EE7" w:rsidRDefault="00EC0EE7" w:rsidP="00EC0EE7">
            <w:r w:rsidRPr="00EC0EE7">
              <w:t>в 2022 году – 0,0 тыс. рублей, из них</w:t>
            </w:r>
          </w:p>
          <w:p w:rsidR="00000000" w:rsidRPr="00EC0EE7" w:rsidRDefault="00EC0EE7" w:rsidP="00EC0EE7">
            <w:r w:rsidRPr="00EC0EE7">
              <w:t>средства местного бюджета – 0,0 тыс. рублей.</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bookmarkStart w:id="38" w:name="sub_1097"/>
            <w:r w:rsidRPr="00EC0EE7">
              <w:t>Ожидаемые результаты реализации подпрограммы</w:t>
            </w:r>
            <w:bookmarkEnd w:id="38"/>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1. Численность занятых в субъектах малого и среднего предпринимательства до 32 150 человек.</w:t>
            </w:r>
          </w:p>
          <w:p w:rsidR="00EC0EE7" w:rsidRPr="00EC0EE7" w:rsidRDefault="00EC0EE7" w:rsidP="00EC0EE7">
            <w:r w:rsidRPr="00EC0EE7">
              <w:t>2. Количество субъектов малого и среднего предпринимательства до 5 750 единиц.</w:t>
            </w:r>
          </w:p>
          <w:p w:rsidR="00EC0EE7" w:rsidRPr="00EC0EE7" w:rsidRDefault="00EC0EE7" w:rsidP="00EC0EE7">
            <w:r w:rsidRPr="00EC0EE7">
              <w:t>3. Оборот субъектов малого и среднего предпринимательства до 34700,0 млн. рублей.</w:t>
            </w:r>
          </w:p>
          <w:p w:rsidR="00EC0EE7" w:rsidRPr="00EC0EE7" w:rsidRDefault="00EC0EE7" w:rsidP="00EC0EE7">
            <w:r w:rsidRPr="00EC0EE7">
              <w:t xml:space="preserve">4. Число субъектов малого и среднего предпринимательства в расчете </w:t>
            </w:r>
            <w:r w:rsidRPr="00EC0EE7">
              <w:lastRenderedPageBreak/>
              <w:t>на 10 тыс. человек населения до 323,0 единиц.</w:t>
            </w:r>
          </w:p>
          <w:p w:rsidR="00EC0EE7" w:rsidRPr="00EC0EE7" w:rsidRDefault="00EC0EE7" w:rsidP="00EC0EE7">
            <w:r w:rsidRPr="00EC0EE7">
              <w:t>5. Доля среднесписочной численности работников (без внешних совместителей) малых и средних предприятий в средней численности работников (без внешних совместителей) всех предприятий и организаций до 36,5%.</w:t>
            </w:r>
          </w:p>
          <w:p w:rsidR="00000000" w:rsidRPr="00EC0EE7" w:rsidRDefault="00EC0EE7" w:rsidP="00EC0EE7">
            <w:r w:rsidRPr="00EC0EE7">
              <w:t>6. Количество субъектов малого и среднего предпринимательства, получивших государственную поддержку - 1.</w:t>
            </w:r>
          </w:p>
        </w:tc>
      </w:tr>
    </w:tbl>
    <w:p w:rsidR="00EC0EE7" w:rsidRPr="00EC0EE7" w:rsidRDefault="00EC0EE7" w:rsidP="00EC0EE7">
      <w:bookmarkStart w:id="39" w:name="sub_1039"/>
      <w:bookmarkEnd w:id="36"/>
      <w:r w:rsidRPr="00EC0EE7">
        <w:lastRenderedPageBreak/>
        <w:t>Раздел 1. Характеристика сферы реализации подпрограммы, описание основных проблем в указанной сфере</w:t>
      </w:r>
    </w:p>
    <w:p w:rsidR="00EC0EE7" w:rsidRPr="00EC0EE7" w:rsidRDefault="00EC0EE7" w:rsidP="00EC0EE7">
      <w:r w:rsidRPr="00EC0EE7">
        <w:t>По состоянию на 01.12.2019 года в округе зарегистрировано порядка 2040 малых и средних предприятий и более 3,5 тысяч индивидуальных предпринимателей.</w:t>
      </w:r>
    </w:p>
    <w:p w:rsidR="00EC0EE7" w:rsidRPr="00EC0EE7" w:rsidRDefault="00EC0EE7" w:rsidP="00EC0EE7">
      <w:r w:rsidRPr="00EC0EE7">
        <w:t>Всего в малом бизнесе трудится порядка 31,7 тысяч человек.</w:t>
      </w:r>
    </w:p>
    <w:p w:rsidR="00EC0EE7" w:rsidRPr="00EC0EE7" w:rsidRDefault="00EC0EE7" w:rsidP="00EC0EE7">
      <w:r w:rsidRPr="00EC0EE7">
        <w:t>Доля налогов, уплаченных субъектами малого и среднего предпринимательства в 2018 году, в общем объеме налоговых поступлений составила 51,7%.</w:t>
      </w:r>
    </w:p>
    <w:p w:rsidR="00EC0EE7" w:rsidRPr="00EC0EE7" w:rsidRDefault="00EC0EE7" w:rsidP="00EC0EE7">
      <w:r w:rsidRPr="00EC0EE7">
        <w:t>За 9 месяцев 2019 года оборот малого и среднего предпринимательства (по оценочным данным) составил 33,5 миллиардов рублей.</w:t>
      </w:r>
    </w:p>
    <w:p w:rsidR="00EC0EE7" w:rsidRPr="00EC0EE7" w:rsidRDefault="00EC0EE7" w:rsidP="00EC0EE7">
      <w:r w:rsidRPr="00EC0EE7">
        <w:t xml:space="preserve">По итогам сплошного наблюдения за деятельностью </w:t>
      </w:r>
      <w:proofErr w:type="spellStart"/>
      <w:r w:rsidRPr="00EC0EE7">
        <w:t>СМиСП</w:t>
      </w:r>
      <w:proofErr w:type="spellEnd"/>
      <w:r w:rsidRPr="00EC0EE7">
        <w:t xml:space="preserve"> в 2015 году в Златоустовском городском округе сформирована следующая отраслевая структура среднего и малого бизнеса - по количеству преобладают предприятия торговли и общественного питания - 44,2 процента, операции с недвижимым имуществом, аренда и предоставление услуг - 15,9 процентов, промышленность - 11,7 процентов, транспорт и связь - 9,4 процентов.</w:t>
      </w:r>
    </w:p>
    <w:p w:rsidR="00EC0EE7" w:rsidRPr="00EC0EE7" w:rsidRDefault="00EC0EE7" w:rsidP="00EC0EE7">
      <w:bookmarkStart w:id="40" w:name="sub_1037"/>
      <w:bookmarkEnd w:id="39"/>
      <w:r w:rsidRPr="00EC0EE7">
        <w:t>1. Развитие предпринимательства должно существенно усилить роль малого и среднего бизнеса в социально-экономическом развитии ММО РФ - Златоустовский городской округ, в том числе:</w:t>
      </w:r>
    </w:p>
    <w:p w:rsidR="00EC0EE7" w:rsidRPr="00EC0EE7" w:rsidRDefault="00EC0EE7" w:rsidP="00EC0EE7">
      <w:r w:rsidRPr="00EC0EE7">
        <w:t>1) насыщение рынка качественными и доступными по цене товарами и услугами;</w:t>
      </w:r>
    </w:p>
    <w:p w:rsidR="00EC0EE7" w:rsidRPr="00EC0EE7" w:rsidRDefault="00EC0EE7" w:rsidP="00EC0EE7">
      <w:r w:rsidRPr="00EC0EE7">
        <w:t>2) рост доходов и уровня социальной защищенности работников, занятых в предпринимательской сфере;</w:t>
      </w:r>
    </w:p>
    <w:p w:rsidR="00EC0EE7" w:rsidRPr="00EC0EE7" w:rsidRDefault="00EC0EE7" w:rsidP="00EC0EE7">
      <w:r w:rsidRPr="00EC0EE7">
        <w:t>3) повышение образовательного уровня участников предпринимательской деятельности;</w:t>
      </w:r>
    </w:p>
    <w:p w:rsidR="00EC0EE7" w:rsidRPr="00EC0EE7" w:rsidRDefault="00EC0EE7" w:rsidP="00EC0EE7">
      <w:r w:rsidRPr="00EC0EE7">
        <w:t xml:space="preserve">4) развитие кооперационных связей внутри сектора, а также между крупными промышленными предприятиями и </w:t>
      </w:r>
      <w:proofErr w:type="spellStart"/>
      <w:r w:rsidRPr="00EC0EE7">
        <w:t>СМиСП</w:t>
      </w:r>
      <w:proofErr w:type="spellEnd"/>
      <w:r w:rsidRPr="00EC0EE7">
        <w:t>;</w:t>
      </w:r>
    </w:p>
    <w:p w:rsidR="00EC0EE7" w:rsidRPr="00EC0EE7" w:rsidRDefault="00EC0EE7" w:rsidP="00EC0EE7">
      <w:r w:rsidRPr="00EC0EE7">
        <w:t>5) привлечение инвестиций в экономику ММО РФ - Златоустовский городской округ.</w:t>
      </w:r>
    </w:p>
    <w:p w:rsidR="00EC0EE7" w:rsidRPr="00EC0EE7" w:rsidRDefault="00EC0EE7" w:rsidP="00EC0EE7">
      <w:bookmarkStart w:id="41" w:name="sub_1038"/>
      <w:bookmarkEnd w:id="40"/>
      <w:r w:rsidRPr="00EC0EE7">
        <w:t xml:space="preserve">2. Несмотря на улучшение правовых и финансово-экономических условий для деятельности </w:t>
      </w:r>
      <w:proofErr w:type="spellStart"/>
      <w:r w:rsidRPr="00EC0EE7">
        <w:t>СМиСП</w:t>
      </w:r>
      <w:proofErr w:type="spellEnd"/>
      <w:r w:rsidRPr="00EC0EE7">
        <w:t xml:space="preserve"> на территории ММО РФ - Златоустовский городской округ имеются проблемы, препятствующие его дальнейшему развитию.</w:t>
      </w:r>
    </w:p>
    <w:p w:rsidR="00EC0EE7" w:rsidRPr="00EC0EE7" w:rsidRDefault="00EC0EE7" w:rsidP="00EC0EE7">
      <w:r w:rsidRPr="00EC0EE7">
        <w:t xml:space="preserve">На деятельности малого и среднего бизнеса негативно сказывается рост тарифов на транспортные услуги, электроэнергию, аренду земли и зданий и помещений. Развитие инфраструктуры </w:t>
      </w:r>
      <w:r w:rsidRPr="00EC0EE7">
        <w:lastRenderedPageBreak/>
        <w:t>необходимо также для решения другой задачи малого и среднего бизнеса - вовлечения в предпринимательскую деятельность незанятого населения: молодежи, женщин, инвалидов.</w:t>
      </w:r>
    </w:p>
    <w:p w:rsidR="00EC0EE7" w:rsidRPr="00EC0EE7" w:rsidRDefault="00EC0EE7" w:rsidP="00EC0EE7">
      <w:r w:rsidRPr="00EC0EE7">
        <w:t xml:space="preserve">Серьезной проблемой для развития малого и среднего предпринимательства остается недостаток инвестиций для приобретения современного оборудования. Кредитные ресурсы банков остаются труднодоступными для многих малых и, прежде всего, начинающих и инновационных предприятий, не имеющих собственных свободных денежных средств и необходимого залогового обеспечения. Необходимость поддержки </w:t>
      </w:r>
      <w:proofErr w:type="spellStart"/>
      <w:r w:rsidRPr="00EC0EE7">
        <w:t>СМиСП</w:t>
      </w:r>
      <w:proofErr w:type="spellEnd"/>
      <w:r w:rsidRPr="00EC0EE7">
        <w:t xml:space="preserve"> связана также с компенсацией неравных условий, в которых они находятся по сравнению с крупными предприятиями.</w:t>
      </w:r>
    </w:p>
    <w:p w:rsidR="00EC0EE7" w:rsidRPr="00EC0EE7" w:rsidRDefault="00EC0EE7" w:rsidP="00EC0EE7">
      <w:bookmarkStart w:id="42" w:name="sub_1045"/>
      <w:bookmarkEnd w:id="41"/>
      <w:r w:rsidRPr="00EC0EE7">
        <w:t>Раздел 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C0EE7" w:rsidRPr="00EC0EE7" w:rsidRDefault="00EC0EE7" w:rsidP="00EC0EE7">
      <w:bookmarkStart w:id="43" w:name="sub_1040"/>
      <w:bookmarkEnd w:id="42"/>
      <w:r w:rsidRPr="00EC0EE7">
        <w:t>3. Целью муниципальной политики в сфере реализации подпрограммы является создание благоприятных условий для развития малого и среднего предпринимательства в ММО РФ - Златоустовский городской округ.</w:t>
      </w:r>
    </w:p>
    <w:p w:rsidR="00EC0EE7" w:rsidRPr="00EC0EE7" w:rsidRDefault="00EC0EE7" w:rsidP="00EC0EE7">
      <w:bookmarkStart w:id="44" w:name="sub_1041"/>
      <w:bookmarkEnd w:id="43"/>
      <w:r w:rsidRPr="00EC0EE7">
        <w:t>4. Достижение заявленной цели требует решения следующих задач подпрограммы:</w:t>
      </w:r>
    </w:p>
    <w:p w:rsidR="00EC0EE7" w:rsidRPr="00EC0EE7" w:rsidRDefault="00EC0EE7" w:rsidP="00EC0EE7">
      <w:r w:rsidRPr="00EC0EE7">
        <w:t xml:space="preserve">1) совершенствование нормативно-правовой базы предпринимательской деятельности и устранение административных барьеров на пути развития </w:t>
      </w:r>
      <w:proofErr w:type="spellStart"/>
      <w:r w:rsidRPr="00EC0EE7">
        <w:t>СМиСП</w:t>
      </w:r>
      <w:proofErr w:type="spellEnd"/>
      <w:r w:rsidRPr="00EC0EE7">
        <w:t>;</w:t>
      </w:r>
    </w:p>
    <w:p w:rsidR="00EC0EE7" w:rsidRPr="00EC0EE7" w:rsidRDefault="00EC0EE7" w:rsidP="00EC0EE7">
      <w:r w:rsidRPr="00EC0EE7">
        <w:t>2) совершенствование и внедрение инвестиционных механизмов;</w:t>
      </w:r>
    </w:p>
    <w:p w:rsidR="00EC0EE7" w:rsidRPr="00EC0EE7" w:rsidRDefault="00EC0EE7" w:rsidP="00EC0EE7">
      <w:r w:rsidRPr="00EC0EE7">
        <w:t xml:space="preserve">3) дальнейшее развитие инфраструктуры поддержки </w:t>
      </w:r>
      <w:proofErr w:type="spellStart"/>
      <w:r w:rsidRPr="00EC0EE7">
        <w:t>СМиСП</w:t>
      </w:r>
      <w:proofErr w:type="spellEnd"/>
      <w:r w:rsidRPr="00EC0EE7">
        <w:t>;</w:t>
      </w:r>
    </w:p>
    <w:p w:rsidR="00EC0EE7" w:rsidRPr="00EC0EE7" w:rsidRDefault="00EC0EE7" w:rsidP="00EC0EE7">
      <w:r w:rsidRPr="00EC0EE7">
        <w:t>4) Оказание поддержки малому и среднему предпринимательству Златоустовского городского округа;</w:t>
      </w:r>
    </w:p>
    <w:p w:rsidR="00EC0EE7" w:rsidRPr="00EC0EE7" w:rsidRDefault="00EC0EE7" w:rsidP="00EC0EE7">
      <w:r w:rsidRPr="00EC0EE7">
        <w:t xml:space="preserve">5) создание положительного имиджа </w:t>
      </w:r>
      <w:proofErr w:type="spellStart"/>
      <w:r w:rsidRPr="00EC0EE7">
        <w:t>СМиСП</w:t>
      </w:r>
      <w:proofErr w:type="spellEnd"/>
      <w:r w:rsidRPr="00EC0EE7">
        <w:t>;</w:t>
      </w:r>
    </w:p>
    <w:p w:rsidR="00EC0EE7" w:rsidRPr="00EC0EE7" w:rsidRDefault="00EC0EE7" w:rsidP="00EC0EE7">
      <w:r w:rsidRPr="00EC0EE7">
        <w:t>6) совершенствование системы постоянно действующего мониторинга и информационного обеспечения предпринимательской деятельности.</w:t>
      </w:r>
    </w:p>
    <w:p w:rsidR="00EC0EE7" w:rsidRPr="00EC0EE7" w:rsidRDefault="00EC0EE7" w:rsidP="00EC0EE7">
      <w:bookmarkStart w:id="45" w:name="sub_1042"/>
      <w:bookmarkEnd w:id="44"/>
      <w:r w:rsidRPr="00EC0EE7">
        <w:t>5. Реализация подпрограммы может обеспечить достижение к 2022 году следующих результатов:</w:t>
      </w:r>
    </w:p>
    <w:p w:rsidR="00EC0EE7" w:rsidRPr="00EC0EE7" w:rsidRDefault="00EC0EE7" w:rsidP="00EC0EE7">
      <w:r w:rsidRPr="00EC0EE7">
        <w:t>численность занятых в субъектах малого и среднего предпринимательства до 32 150 человек;</w:t>
      </w:r>
    </w:p>
    <w:p w:rsidR="00EC0EE7" w:rsidRPr="00EC0EE7" w:rsidRDefault="00EC0EE7" w:rsidP="00EC0EE7">
      <w:r w:rsidRPr="00EC0EE7">
        <w:t>количество субъектов малого и среднего предпринимательства до 5 750 единиц;</w:t>
      </w:r>
    </w:p>
    <w:p w:rsidR="00EC0EE7" w:rsidRPr="00EC0EE7" w:rsidRDefault="00EC0EE7" w:rsidP="00EC0EE7">
      <w:r w:rsidRPr="00EC0EE7">
        <w:t>оборот субъектов малого и среднего предпринимательства до 34 700,0 млн. рублей;</w:t>
      </w:r>
    </w:p>
    <w:p w:rsidR="00EC0EE7" w:rsidRPr="00EC0EE7" w:rsidRDefault="00EC0EE7" w:rsidP="00EC0EE7">
      <w:r w:rsidRPr="00EC0EE7">
        <w:t>число субъектов малого и среднего предпринимательства в расчете на 10 тыс. человек населения до 323,0 единиц;</w:t>
      </w:r>
    </w:p>
    <w:p w:rsidR="00EC0EE7" w:rsidRPr="00EC0EE7" w:rsidRDefault="00EC0EE7" w:rsidP="00EC0EE7">
      <w:r w:rsidRPr="00EC0EE7">
        <w:t>доля среднесписочной численности работников (без внешних совместителей) малых и средних предприятий в средней численности работников (без внешних совместителей) всех предприятий и организаций до 36,5%;</w:t>
      </w:r>
    </w:p>
    <w:p w:rsidR="00EC0EE7" w:rsidRPr="00EC0EE7" w:rsidRDefault="00EC0EE7" w:rsidP="00EC0EE7">
      <w:r w:rsidRPr="00EC0EE7">
        <w:t>6) количество субъектов малого и среднего предпринимательства, получивших государственную поддержку - 1.</w:t>
      </w:r>
    </w:p>
    <w:p w:rsidR="00EC0EE7" w:rsidRPr="00EC0EE7" w:rsidRDefault="00EC0EE7" w:rsidP="00EC0EE7">
      <w:bookmarkStart w:id="46" w:name="sub_1043"/>
      <w:bookmarkEnd w:id="45"/>
      <w:r w:rsidRPr="00EC0EE7">
        <w:lastRenderedPageBreak/>
        <w:t>6. Перечень целевых индикаторов и показателей подпрограммы (таблица 1).</w:t>
      </w:r>
    </w:p>
    <w:p w:rsidR="00EC0EE7" w:rsidRPr="00EC0EE7" w:rsidRDefault="00EC0EE7" w:rsidP="00EC0EE7">
      <w:r w:rsidRPr="00EC0EE7">
        <w:t>Таблица 1</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15"/>
        <w:gridCol w:w="4874"/>
        <w:gridCol w:w="806"/>
        <w:gridCol w:w="673"/>
        <w:gridCol w:w="673"/>
        <w:gridCol w:w="673"/>
        <w:gridCol w:w="643"/>
        <w:gridCol w:w="643"/>
      </w:tblGrid>
      <w:tr w:rsidR="00EC0EE7" w:rsidRPr="00EC0EE7" w:rsidTr="00EC0EE7">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 </w:t>
            </w:r>
            <w:proofErr w:type="gramStart"/>
            <w:r w:rsidRPr="00EC0EE7">
              <w:t>п</w:t>
            </w:r>
            <w:proofErr w:type="gramEnd"/>
            <w:r w:rsidRPr="00EC0EE7">
              <w:t>/п</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Наименование показателя</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 изм.</w:t>
            </w:r>
          </w:p>
        </w:tc>
        <w:tc>
          <w:tcPr>
            <w:tcW w:w="0" w:type="auto"/>
            <w:gridSpan w:val="5"/>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Плановые показатели</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2018г.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2019г.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2020г.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2021г.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2022г.</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proofErr w:type="gramStart"/>
            <w:r w:rsidRPr="00EC0EE7">
              <w:t>Численность занятых в субъектах малого и среднего предпринимательства</w:t>
            </w:r>
            <w:proofErr w:type="gramEnd"/>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чел.</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31 630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31 740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31 850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32 000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32 150</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Количество субъектов малого и среднего предпринимательства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5 550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5 600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5 650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5 700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5 750</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Оборот субъектов малого и среднего предпринимательства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млн. рублей</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33 220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33 550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33 920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34 330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34 700</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4</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Число субъектов малого и среднего </w:t>
            </w:r>
            <w:proofErr w:type="gramStart"/>
            <w:r w:rsidRPr="00EC0EE7">
              <w:t xml:space="preserve">предприниматель </w:t>
            </w:r>
            <w:proofErr w:type="spellStart"/>
            <w:r w:rsidRPr="00EC0EE7">
              <w:t>ства</w:t>
            </w:r>
            <w:proofErr w:type="spellEnd"/>
            <w:proofErr w:type="gramEnd"/>
            <w:r w:rsidRPr="00EC0EE7">
              <w:t xml:space="preserve"> в расчете на 10 тыс. человек населения</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315,56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317,56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319,57</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321,5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323,0</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Доля среднесписочной численности работников (без внешних совместителей) малых и средних предприятий в средней численности работников (без внешних совместителей) всех предприятий и организаций</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31,82</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31,94</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34,06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35,3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36,5</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6</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Количество субъектов малого и среднего предпринимательства, получивших государственную поддержку</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w:t>
            </w:r>
          </w:p>
        </w:tc>
      </w:tr>
    </w:tbl>
    <w:p w:rsidR="00EC0EE7" w:rsidRPr="00EC0EE7" w:rsidRDefault="00EC0EE7" w:rsidP="00EC0EE7">
      <w:bookmarkStart w:id="47" w:name="sub_1044"/>
      <w:bookmarkEnd w:id="46"/>
      <w:r w:rsidRPr="00EC0EE7">
        <w:t>7. Подпрограмма реализуется в 2018 - 2022 годах. Мероприятия подпрограммы будут выполняться в течение всего периода.</w:t>
      </w:r>
    </w:p>
    <w:p w:rsidR="00EC0EE7" w:rsidRPr="00EC0EE7" w:rsidRDefault="00EC0EE7" w:rsidP="00EC0EE7">
      <w:bookmarkStart w:id="48" w:name="sub_1047"/>
      <w:bookmarkEnd w:id="47"/>
      <w:r w:rsidRPr="00EC0EE7">
        <w:t>Раздел 3. Основные мероприятия подпрограммы</w:t>
      </w:r>
    </w:p>
    <w:p w:rsidR="00EC0EE7" w:rsidRPr="00EC0EE7" w:rsidRDefault="00EC0EE7" w:rsidP="00EC0EE7">
      <w:bookmarkStart w:id="49" w:name="sub_1046"/>
      <w:bookmarkEnd w:id="48"/>
      <w:r w:rsidRPr="00EC0EE7">
        <w:t>8. Перечень основных мероприятий подпрограммы с указанием сроков их реализации, ответственного исполнителя указаны в приложении 1 к подпрограмме.</w:t>
      </w:r>
    </w:p>
    <w:p w:rsidR="00EC0EE7" w:rsidRPr="00EC0EE7" w:rsidRDefault="00EC0EE7" w:rsidP="00EC0EE7">
      <w:bookmarkStart w:id="50" w:name="sub_1049"/>
      <w:bookmarkEnd w:id="49"/>
      <w:r w:rsidRPr="00EC0EE7">
        <w:t>Раздел 4. Информация об участии предприятий и организаций, независимо от их организационно правовой формы собственности, а также внебюджетных фондов, в реализации подпрограммы</w:t>
      </w:r>
    </w:p>
    <w:p w:rsidR="00EC0EE7" w:rsidRPr="00EC0EE7" w:rsidRDefault="00EC0EE7" w:rsidP="00EC0EE7">
      <w:bookmarkStart w:id="51" w:name="sub_1048"/>
      <w:bookmarkEnd w:id="50"/>
      <w:r w:rsidRPr="00EC0EE7">
        <w:t>9. Участие предприятий и организаций, независимо от их организационно правовой формы собственности, а также внебюджетных фондов не предусмотрено в реализации подпрограммы.</w:t>
      </w:r>
    </w:p>
    <w:p w:rsidR="00EC0EE7" w:rsidRPr="00EC0EE7" w:rsidRDefault="00EC0EE7" w:rsidP="00EC0EE7">
      <w:bookmarkStart w:id="52" w:name="sub_1054"/>
      <w:bookmarkEnd w:id="51"/>
      <w:r w:rsidRPr="00EC0EE7">
        <w:t>Раздел 5. Обоснование объема финансовых ресурсов, необходимых для реализации подпрограммы</w:t>
      </w:r>
    </w:p>
    <w:p w:rsidR="00EC0EE7" w:rsidRPr="00EC0EE7" w:rsidRDefault="00EC0EE7" w:rsidP="00EC0EE7">
      <w:bookmarkStart w:id="53" w:name="sub_1050"/>
      <w:bookmarkEnd w:id="52"/>
      <w:r w:rsidRPr="00EC0EE7">
        <w:t>10. Финансирование мероприятий подпрограммы осуществляется за счет бюджета Златоустовского городского округа.</w:t>
      </w:r>
    </w:p>
    <w:p w:rsidR="00EC0EE7" w:rsidRPr="00EC0EE7" w:rsidRDefault="00EC0EE7" w:rsidP="00EC0EE7">
      <w:bookmarkStart w:id="54" w:name="sub_1051"/>
      <w:bookmarkEnd w:id="53"/>
      <w:r w:rsidRPr="00EC0EE7">
        <w:lastRenderedPageBreak/>
        <w:t>11. Объемы и источники финансирования подпрограммы подлежат ежегодной корректировке при формировании бюджетов всех уровней бюджетной системы.</w:t>
      </w:r>
    </w:p>
    <w:p w:rsidR="00EC0EE7" w:rsidRPr="00EC0EE7" w:rsidRDefault="00EC0EE7" w:rsidP="00EC0EE7">
      <w:bookmarkStart w:id="55" w:name="sub_1052"/>
      <w:bookmarkEnd w:id="54"/>
      <w:r w:rsidRPr="00EC0EE7">
        <w:t>12. Финансирование подпрограммы осуществляется в пределах средств, предусматриваемых ежегодно в бюджете главного распорядителя бюджетных средств.</w:t>
      </w:r>
    </w:p>
    <w:p w:rsidR="00EC0EE7" w:rsidRPr="00EC0EE7" w:rsidRDefault="00EC0EE7" w:rsidP="00EC0EE7">
      <w:bookmarkStart w:id="56" w:name="sub_1053"/>
      <w:bookmarkEnd w:id="55"/>
      <w:r w:rsidRPr="00EC0EE7">
        <w:t>13. При изменении объемов бюджетного финансирования подпрограммы ответственный исполнитель подпрограммы в установленном порядке уточняет объемы финансирования за счет сре</w:t>
      </w:r>
      <w:proofErr w:type="gramStart"/>
      <w:r w:rsidRPr="00EC0EE7">
        <w:t>дств вс</w:t>
      </w:r>
      <w:proofErr w:type="gramEnd"/>
      <w:r w:rsidRPr="00EC0EE7">
        <w:t>ех бюджетов финансирования, средств организаций и физических лиц, а также мероприятия подпрограммы.</w:t>
      </w:r>
    </w:p>
    <w:p w:rsidR="00EC0EE7" w:rsidRPr="00EC0EE7" w:rsidRDefault="00EC0EE7" w:rsidP="00EC0EE7">
      <w:bookmarkStart w:id="57" w:name="sub_1058"/>
      <w:bookmarkEnd w:id="56"/>
      <w:r w:rsidRPr="00EC0EE7">
        <w:t>Раздел 6. Анализ рисков реализации подпрограммы и описание мер управления рисками реализации рисками</w:t>
      </w:r>
    </w:p>
    <w:p w:rsidR="00EC0EE7" w:rsidRPr="00EC0EE7" w:rsidRDefault="00EC0EE7" w:rsidP="00EC0EE7">
      <w:bookmarkStart w:id="58" w:name="sub_1055"/>
      <w:bookmarkEnd w:id="57"/>
      <w:r w:rsidRPr="00EC0EE7">
        <w:t>14. Управление рисками в ходе реализации подпрограммы обеспечивает координацию деятельности исполнителей по выполнению намеченных мероприятий.</w:t>
      </w:r>
    </w:p>
    <w:p w:rsidR="00EC0EE7" w:rsidRPr="00EC0EE7" w:rsidRDefault="00EC0EE7" w:rsidP="00EC0EE7">
      <w:r w:rsidRPr="00EC0EE7">
        <w:t>Реализация подпрограммы осуществляется на основе условий, порядка и правил, утвержденных федеральным, и областным и местными нормативно-правовыми актами.</w:t>
      </w:r>
    </w:p>
    <w:p w:rsidR="00EC0EE7" w:rsidRPr="00EC0EE7" w:rsidRDefault="00EC0EE7" w:rsidP="00EC0EE7">
      <w:bookmarkStart w:id="59" w:name="sub_1056"/>
      <w:bookmarkEnd w:id="58"/>
      <w:r w:rsidRPr="00EC0EE7">
        <w:t>15. Управление рисками с учетом выделенных на реализацию подпрограммы средств ежегодно уточняет целевые показатели и затраты по программным мероприятиям, механизм реализации подпрограммы в установленном порядке.</w:t>
      </w:r>
    </w:p>
    <w:p w:rsidR="00EC0EE7" w:rsidRPr="00EC0EE7" w:rsidRDefault="00EC0EE7" w:rsidP="00EC0EE7">
      <w:bookmarkStart w:id="60" w:name="sub_1057"/>
      <w:bookmarkEnd w:id="59"/>
      <w:r w:rsidRPr="00EC0EE7">
        <w:t>16. Анализ рисков подпрограммы включает в себя:</w:t>
      </w:r>
    </w:p>
    <w:p w:rsidR="00EC0EE7" w:rsidRPr="00EC0EE7" w:rsidRDefault="00EC0EE7" w:rsidP="00EC0EE7">
      <w:r w:rsidRPr="00EC0EE7">
        <w:t>1) организацию сбора от участников подпрограммы информации о ходе реализации мероприятий подпрограммы;</w:t>
      </w:r>
    </w:p>
    <w:p w:rsidR="00EC0EE7" w:rsidRPr="00EC0EE7" w:rsidRDefault="00EC0EE7" w:rsidP="00EC0EE7">
      <w:r w:rsidRPr="00EC0EE7">
        <w:t>2) оценку эффективности реализации разделов подпрограммы.</w:t>
      </w:r>
    </w:p>
    <w:p w:rsidR="00EC0EE7" w:rsidRPr="00EC0EE7" w:rsidRDefault="00EC0EE7" w:rsidP="00EC0EE7">
      <w:r w:rsidRPr="00EC0EE7">
        <w:br/>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6"/>
        <w:gridCol w:w="4480"/>
      </w:tblGrid>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Приложение 3</w:t>
            </w:r>
            <w:r w:rsidRPr="00EC0EE7">
              <w:br/>
              <w:t>к муниципальной Программе Златоустовского</w:t>
            </w:r>
            <w:r w:rsidRPr="00EC0EE7">
              <w:br/>
              <w:t>городского округа «Экономическое развитие и</w:t>
            </w:r>
            <w:r w:rsidRPr="00EC0EE7">
              <w:br/>
              <w:t xml:space="preserve">инновационная экономика </w:t>
            </w:r>
            <w:proofErr w:type="spellStart"/>
            <w:r w:rsidRPr="00EC0EE7">
              <w:t>монопрофильного</w:t>
            </w:r>
            <w:proofErr w:type="spellEnd"/>
            <w:r w:rsidRPr="00EC0EE7">
              <w:br/>
              <w:t>муниципального образования Российской</w:t>
            </w:r>
            <w:r w:rsidRPr="00EC0EE7">
              <w:br/>
              <w:t>Федерации - Златоустовский городской округ»</w:t>
            </w:r>
          </w:p>
        </w:tc>
      </w:tr>
    </w:tbl>
    <w:p w:rsidR="00EC0EE7" w:rsidRPr="00EC0EE7" w:rsidRDefault="00EC0EE7" w:rsidP="00EC0EE7">
      <w:r w:rsidRPr="00EC0EE7">
        <w:t>Подпрограмма</w:t>
      </w:r>
      <w:r w:rsidRPr="00EC0EE7">
        <w:br/>
        <w:t xml:space="preserve">«Повышение инвестиционной привлекательности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w:t>
      </w:r>
    </w:p>
    <w:p w:rsidR="00EC0EE7" w:rsidRPr="00EC0EE7" w:rsidRDefault="00EC0EE7" w:rsidP="00EC0EE7">
      <w:r w:rsidRPr="00EC0EE7">
        <w:t>Паспорт подпрограммы</w:t>
      </w:r>
      <w:r w:rsidRPr="00EC0EE7">
        <w:br/>
        <w:t xml:space="preserve">«Повышение инвестиционной привлекательности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w:t>
      </w:r>
    </w:p>
    <w:bookmarkEnd w:id="60"/>
    <w:p w:rsidR="00EC0EE7" w:rsidRPr="00EC0EE7" w:rsidRDefault="00EC0EE7" w:rsidP="00EC0EE7">
      <w:r w:rsidRPr="00EC0EE7">
        <w:lastRenderedPageBreak/>
        <w:fldChar w:fldCharType="begin"/>
      </w:r>
      <w:r w:rsidRPr="00EC0EE7">
        <w:instrText xml:space="preserve"> HYPERLINK "http://www.zlat-go.ru/support_for_small_and_medium_business_2/financial_support/mun_programma/Pril_3..xls" </w:instrText>
      </w:r>
      <w:r w:rsidRPr="00EC0EE7">
        <w:fldChar w:fldCharType="separate"/>
      </w:r>
      <w:r w:rsidRPr="00EC0EE7">
        <w:rPr>
          <w:rStyle w:val="a4"/>
        </w:rPr>
        <w:t xml:space="preserve">Приложение к подпрограмме «Повышение инвестиционной привлекательности </w:t>
      </w:r>
      <w:proofErr w:type="spellStart"/>
      <w:r w:rsidRPr="00EC0EE7">
        <w:rPr>
          <w:rStyle w:val="a4"/>
        </w:rPr>
        <w:t>монопрофильного</w:t>
      </w:r>
      <w:proofErr w:type="spellEnd"/>
      <w:r w:rsidRPr="00EC0EE7">
        <w:rPr>
          <w:rStyle w:val="a4"/>
        </w:rPr>
        <w:t xml:space="preserve"> муниципального образования Российской Федерации - Златоустовский городской округ»</w:t>
      </w:r>
      <w:r w:rsidRPr="00EC0EE7">
        <w:fldChar w:fldCharType="end"/>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364"/>
        <w:gridCol w:w="7036"/>
      </w:tblGrid>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Наименование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Подпрограмма «Повышение инвестиционной привлекательности </w:t>
            </w:r>
            <w:proofErr w:type="spellStart"/>
            <w:r w:rsidRPr="00EC0EE7">
              <w:t>монопрофильного</w:t>
            </w:r>
            <w:proofErr w:type="spellEnd"/>
            <w:r w:rsidRPr="00EC0EE7">
              <w:t xml:space="preserve"> муниципального образования Российской Федерации - Златоустовский городской округ» (далее - подпрограмма)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Муниципальный заказчик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Администрация Златоустовского городского округа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Основные разработчики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Экономическое управление Администрации Златоустовского городского округа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Руководитель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Заместитель Главы Златоустовского городского округа по стратегическому развитию и инвестициям - начальник Экономического управления Администрации Златоустовского городского округа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Исполнители мероприятий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Администрация Златоустовского городского округа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Цель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Активизация всех факторов, способных обеспечить устойчивый экономический рост и повышение инвестиционной активности внешних и внутренних инвесторов</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Задачи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1. Улучшение имиджа ММО РФ - Златоустовский городской округ, повышающего его инвестиционную и инновационную привлекательность в среде Российских городов, и, как следствие, улучшение имиджа Челябинской области в среде Российских регионов</w:t>
            </w:r>
          </w:p>
          <w:p w:rsidR="00000000" w:rsidRPr="00EC0EE7" w:rsidRDefault="00EC0EE7" w:rsidP="00EC0EE7">
            <w:r w:rsidRPr="00EC0EE7">
              <w:t>2. Повышение инвестиционной привлекательности ММО РФ - Златоустовский городской округ, в том числе путем использования внутреннего инвестиционного потенциала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Целевые индикаторы и показатели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1. Объем инвестиций в основной капитал (за исключением бюджетных средств) в расчете на 1 жителя.</w:t>
            </w:r>
          </w:p>
          <w:p w:rsidR="00EC0EE7" w:rsidRPr="00EC0EE7" w:rsidRDefault="00EC0EE7" w:rsidP="00EC0EE7">
            <w:r w:rsidRPr="00EC0EE7">
              <w:t>2. Количество презентаций инвестиционного потенциала ММО РФ –</w:t>
            </w:r>
          </w:p>
          <w:p w:rsidR="00EC0EE7" w:rsidRPr="00EC0EE7" w:rsidRDefault="00EC0EE7" w:rsidP="00EC0EE7">
            <w:r w:rsidRPr="00EC0EE7">
              <w:t>Златоустовский городской округ посредством участия в выставках, форумах, деловых переговорах и в других мероприятиях, направленных на повышение инвестиционной привлекательности и развитие малого и среднего предпринимательства.</w:t>
            </w:r>
          </w:p>
          <w:p w:rsidR="00000000" w:rsidRPr="00EC0EE7" w:rsidRDefault="00EC0EE7" w:rsidP="00EC0EE7">
            <w:r w:rsidRPr="00EC0EE7">
              <w:t>3. Количество телевизионных программ, посвященных реализации инвестиционных проектов в ММО РФ - Златоустовский городской округ.</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Этапы и сроки реализации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2018 - 2022 годы</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Система программных мероприятий</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proofErr w:type="gramStart"/>
            <w:r w:rsidRPr="00EC0EE7">
              <w:t>Приведена</w:t>
            </w:r>
            <w:proofErr w:type="gramEnd"/>
            <w:r w:rsidRPr="00EC0EE7">
              <w:t xml:space="preserve"> в разделе 3 подпрограммы.</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bookmarkStart w:id="61" w:name="sub_1098"/>
            <w:r w:rsidRPr="00EC0EE7">
              <w:t>Объемы бюджетных ассигнований подпрограммы</w:t>
            </w:r>
            <w:bookmarkEnd w:id="61"/>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 xml:space="preserve">Общий 22 755,6 тыс. рублей, в том </w:t>
            </w:r>
            <w:proofErr w:type="gramStart"/>
            <w:r w:rsidRPr="00EC0EE7">
              <w:t>числе</w:t>
            </w:r>
            <w:proofErr w:type="gramEnd"/>
            <w:r w:rsidRPr="00EC0EE7">
              <w:t>:</w:t>
            </w:r>
          </w:p>
          <w:p w:rsidR="00EC0EE7" w:rsidRPr="00EC0EE7" w:rsidRDefault="00EC0EE7" w:rsidP="00EC0EE7">
            <w:r w:rsidRPr="00EC0EE7">
              <w:t>в 2018 году – 11 685,6 тыс. рублей, из них</w:t>
            </w:r>
          </w:p>
          <w:p w:rsidR="00EC0EE7" w:rsidRPr="00EC0EE7" w:rsidRDefault="00EC0EE7" w:rsidP="00EC0EE7">
            <w:r w:rsidRPr="00EC0EE7">
              <w:t>средства местного бюджета – 9 685,6 тыс. рублей;</w:t>
            </w:r>
          </w:p>
          <w:p w:rsidR="00EC0EE7" w:rsidRPr="00EC0EE7" w:rsidRDefault="00EC0EE7" w:rsidP="00EC0EE7">
            <w:r w:rsidRPr="00EC0EE7">
              <w:t>средства областного бюджета – 2 000,0 тыс. рублей.</w:t>
            </w:r>
          </w:p>
          <w:p w:rsidR="00EC0EE7" w:rsidRPr="00EC0EE7" w:rsidRDefault="00EC0EE7" w:rsidP="00EC0EE7">
            <w:r w:rsidRPr="00EC0EE7">
              <w:t>в 2019 году – 8 285,0 тыс. рублей, из них</w:t>
            </w:r>
          </w:p>
          <w:p w:rsidR="00EC0EE7" w:rsidRPr="00EC0EE7" w:rsidRDefault="00EC0EE7" w:rsidP="00EC0EE7">
            <w:r w:rsidRPr="00EC0EE7">
              <w:t>средства местного бюджета – 8 285,0 тыс. рублей.</w:t>
            </w:r>
          </w:p>
          <w:p w:rsidR="00EC0EE7" w:rsidRPr="00EC0EE7" w:rsidRDefault="00EC0EE7" w:rsidP="00EC0EE7">
            <w:r w:rsidRPr="00EC0EE7">
              <w:t>в 2020 году – 2 785,0 тыс. рублей, из них</w:t>
            </w:r>
          </w:p>
          <w:p w:rsidR="00EC0EE7" w:rsidRPr="00EC0EE7" w:rsidRDefault="00EC0EE7" w:rsidP="00EC0EE7">
            <w:r w:rsidRPr="00EC0EE7">
              <w:t>средства местного бюджета – 2 785,0 тыс. рублей.</w:t>
            </w:r>
          </w:p>
          <w:p w:rsidR="00EC0EE7" w:rsidRPr="00EC0EE7" w:rsidRDefault="00EC0EE7" w:rsidP="00EC0EE7">
            <w:r w:rsidRPr="00EC0EE7">
              <w:t>в 2021 году – 0,0 тыс. рублей, из них</w:t>
            </w:r>
          </w:p>
          <w:p w:rsidR="00EC0EE7" w:rsidRPr="00EC0EE7" w:rsidRDefault="00EC0EE7" w:rsidP="00EC0EE7">
            <w:r w:rsidRPr="00EC0EE7">
              <w:t>средства местного бюджета – 0,0 тыс. рублей.</w:t>
            </w:r>
          </w:p>
          <w:p w:rsidR="00EC0EE7" w:rsidRPr="00EC0EE7" w:rsidRDefault="00EC0EE7" w:rsidP="00EC0EE7">
            <w:r w:rsidRPr="00EC0EE7">
              <w:t>в 2022 году – 0,0 тыс. рублей, из них</w:t>
            </w:r>
          </w:p>
          <w:p w:rsidR="00000000" w:rsidRPr="00EC0EE7" w:rsidRDefault="00EC0EE7" w:rsidP="00EC0EE7">
            <w:r w:rsidRPr="00EC0EE7">
              <w:t>средства местного бюджета – 0,0 тыс. рублей.</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Ожидаемые результаты реализации подпрограммы</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EC0EE7" w:rsidRPr="00EC0EE7" w:rsidRDefault="00EC0EE7" w:rsidP="00EC0EE7">
            <w:r w:rsidRPr="00EC0EE7">
              <w:t>1. Повышение инвестиционной привлекательности ММО РФ - Златоустовский городской округ.</w:t>
            </w:r>
          </w:p>
          <w:p w:rsidR="00EC0EE7" w:rsidRPr="00EC0EE7" w:rsidRDefault="00EC0EE7" w:rsidP="00EC0EE7">
            <w:r w:rsidRPr="00EC0EE7">
              <w:t xml:space="preserve">2. Формирование позитивного инвестиционного имиджа ММО РФ - Златоустовский городской округ как </w:t>
            </w:r>
            <w:proofErr w:type="spellStart"/>
            <w:r w:rsidRPr="00EC0EE7">
              <w:t>инвестиционно</w:t>
            </w:r>
            <w:proofErr w:type="spellEnd"/>
            <w:r w:rsidRPr="00EC0EE7">
              <w:t xml:space="preserve"> - привлекательного округа.</w:t>
            </w:r>
          </w:p>
          <w:p w:rsidR="00000000" w:rsidRPr="00EC0EE7" w:rsidRDefault="00EC0EE7" w:rsidP="00EC0EE7">
            <w:r w:rsidRPr="00EC0EE7">
              <w:t>3. Увеличение объема инвестиций в основной капитал (за исключением бюджетных средств) в расчете на 1 жителя до 5 300 рублей.</w:t>
            </w:r>
          </w:p>
        </w:tc>
      </w:tr>
    </w:tbl>
    <w:p w:rsidR="00EC0EE7" w:rsidRPr="00EC0EE7" w:rsidRDefault="00EC0EE7" w:rsidP="00EC0EE7">
      <w:bookmarkStart w:id="62" w:name="sub_163"/>
      <w:r w:rsidRPr="00EC0EE7">
        <w:t>Раздел 1. Характеристика сферы реализации подпрограммы, описание основных проблем в указанной сфере</w:t>
      </w:r>
    </w:p>
    <w:p w:rsidR="00EC0EE7" w:rsidRPr="00EC0EE7" w:rsidRDefault="00EC0EE7" w:rsidP="00EC0EE7">
      <w:bookmarkStart w:id="63" w:name="sub_1630"/>
      <w:bookmarkEnd w:id="62"/>
      <w:r w:rsidRPr="00EC0EE7">
        <w:t xml:space="preserve">1. Транспортно-географическое положение ММО РФ - Златоустовский городской округ, наличие значительного производственного и трудового потенциала, благоприятные природно-климатические условия для развития туризма делают округ благоприятным для инвестирования. Однако реализация этих предпосылок вплоть до последнего времени сдерживалась нечетким позиционированием округа на инвестиционном рынке и недостаточной информированностью инвесторов об ММО РФ - Златоустовский городской округ. В связи с этим возникла необходимость в целенаправленном создании комплекса благоприятных условий для вывода ММО РФ - Златоустовский городской округ в число наиболее </w:t>
      </w:r>
      <w:proofErr w:type="spellStart"/>
      <w:r w:rsidRPr="00EC0EE7">
        <w:t>инвестиционно</w:t>
      </w:r>
      <w:proofErr w:type="spellEnd"/>
      <w:r w:rsidRPr="00EC0EE7">
        <w:t xml:space="preserve"> привлекательных.</w:t>
      </w:r>
    </w:p>
    <w:p w:rsidR="00EC0EE7" w:rsidRPr="00EC0EE7" w:rsidRDefault="00EC0EE7" w:rsidP="00EC0EE7">
      <w:r w:rsidRPr="00EC0EE7">
        <w:lastRenderedPageBreak/>
        <w:t>Назрела необходимость наличия перспективного плана социально-экономического развития ММО РФ - Златоустовский городской округ на длительный период, который в системе документов долгосрочного планирования являлся бы инструментом реализации прогноза социально-экономического развития ММО РФ - Златоустовский городской округ.</w:t>
      </w:r>
    </w:p>
    <w:p w:rsidR="00EC0EE7" w:rsidRPr="00EC0EE7" w:rsidRDefault="00EC0EE7" w:rsidP="00EC0EE7">
      <w:r w:rsidRPr="00EC0EE7">
        <w:t xml:space="preserve">Решением Собрания депутатов Златоустовского городского округа от 05.07.2013 г. N 28-ЗГО утверждена Стратегия и Комплексная программа социально - экономического развития Златоустовского городского округа до 2030 года (далее - Стратегия). </w:t>
      </w:r>
      <w:proofErr w:type="gramStart"/>
      <w:r w:rsidRPr="00EC0EE7">
        <w:t>Мероприятия Стратегии направлены на повышение инвестиционной привлекательности ММО РФ - Златоустовский городской округ, создание эффективной инвестиционной инфраструктуры и стимулирование широкой технологической модернизации отраслей экономики.</w:t>
      </w:r>
      <w:proofErr w:type="gramEnd"/>
    </w:p>
    <w:p w:rsidR="00EC0EE7" w:rsidRPr="00EC0EE7" w:rsidRDefault="00EC0EE7" w:rsidP="00EC0EE7">
      <w:r w:rsidRPr="00EC0EE7">
        <w:t xml:space="preserve">В современных условиях, когда </w:t>
      </w:r>
      <w:proofErr w:type="spellStart"/>
      <w:r w:rsidRPr="00EC0EE7">
        <w:t>СМиСП</w:t>
      </w:r>
      <w:proofErr w:type="spellEnd"/>
      <w:r w:rsidRPr="00EC0EE7">
        <w:t xml:space="preserve"> предоставлены самостоятельность и экономическая свобода в принятии решений, основной задачей деятельности органов государственной власти становится формирование необходимых условий для эффективного развития экономического потенциала. Динамичное развитие экономики невозможно без наличия достаточного уровня привлекаемых в нее инвестиций.</w:t>
      </w:r>
    </w:p>
    <w:p w:rsidR="00EC0EE7" w:rsidRPr="00EC0EE7" w:rsidRDefault="00EC0EE7" w:rsidP="00EC0EE7">
      <w:r w:rsidRPr="00EC0EE7">
        <w:t xml:space="preserve">Сегодня необходимо оказывать поддержку инвесторам – </w:t>
      </w:r>
      <w:proofErr w:type="spellStart"/>
      <w:r w:rsidRPr="00EC0EE7">
        <w:t>СМиСП</w:t>
      </w:r>
      <w:proofErr w:type="spellEnd"/>
      <w:r w:rsidRPr="00EC0EE7">
        <w:t>, создавая благоприятные условия для реализации проектов и предложений, способствующих развитию инфраструктуры и инвестиционной привлекательности округа.</w:t>
      </w:r>
    </w:p>
    <w:p w:rsidR="00EC0EE7" w:rsidRPr="00EC0EE7" w:rsidRDefault="00EC0EE7" w:rsidP="00EC0EE7">
      <w:r w:rsidRPr="00EC0EE7">
        <w:t xml:space="preserve">В условиях сложившейся экономической конъюнктуры одной из приоритетных задач является сопровождение инвестиционных проектов </w:t>
      </w:r>
      <w:proofErr w:type="spellStart"/>
      <w:r w:rsidRPr="00EC0EE7">
        <w:t>СМиСП</w:t>
      </w:r>
      <w:proofErr w:type="spellEnd"/>
      <w:r w:rsidRPr="00EC0EE7">
        <w:t xml:space="preserve"> по принципу «одного окна». На территории ММО РФ - Златоустовский городской округ данное направление деятельности реализуется автономной некоммерческой организацией «Агентство инвестиционного развития Златоустовского городского округа».</w:t>
      </w:r>
    </w:p>
    <w:p w:rsidR="00EC0EE7" w:rsidRPr="00EC0EE7" w:rsidRDefault="00EC0EE7" w:rsidP="00EC0EE7">
      <w:r w:rsidRPr="00EC0EE7">
        <w:t>Данный вид сопровождения включает в себя следующие направления:</w:t>
      </w:r>
    </w:p>
    <w:p w:rsidR="00EC0EE7" w:rsidRPr="00EC0EE7" w:rsidRDefault="00EC0EE7" w:rsidP="00EC0EE7">
      <w:r w:rsidRPr="00EC0EE7">
        <w:t xml:space="preserve">административное сопровождение инвестиционных проектов </w:t>
      </w:r>
      <w:proofErr w:type="spellStart"/>
      <w:r w:rsidRPr="00EC0EE7">
        <w:t>СМиСП</w:t>
      </w:r>
      <w:proofErr w:type="spellEnd"/>
      <w:r w:rsidRPr="00EC0EE7">
        <w:t>;</w:t>
      </w:r>
    </w:p>
    <w:p w:rsidR="00EC0EE7" w:rsidRPr="00EC0EE7" w:rsidRDefault="00EC0EE7" w:rsidP="00EC0EE7">
      <w:r w:rsidRPr="00EC0EE7">
        <w:t xml:space="preserve">оказание содействия в привлечении заемного (привлеченного) финансирования в инвестиционные проекты </w:t>
      </w:r>
      <w:proofErr w:type="spellStart"/>
      <w:r w:rsidRPr="00EC0EE7">
        <w:t>СМиСП</w:t>
      </w:r>
      <w:proofErr w:type="spellEnd"/>
      <w:r w:rsidRPr="00EC0EE7">
        <w:t>;</w:t>
      </w:r>
    </w:p>
    <w:p w:rsidR="00EC0EE7" w:rsidRPr="00EC0EE7" w:rsidRDefault="00EC0EE7" w:rsidP="00EC0EE7">
      <w:r w:rsidRPr="00EC0EE7">
        <w:t xml:space="preserve">консультирование по вопросам подготовки бизнес-планов, создания архитектуры инвестиционных проектов </w:t>
      </w:r>
      <w:proofErr w:type="spellStart"/>
      <w:r w:rsidRPr="00EC0EE7">
        <w:t>СМиСП</w:t>
      </w:r>
      <w:proofErr w:type="spellEnd"/>
      <w:r w:rsidRPr="00EC0EE7">
        <w:t>;</w:t>
      </w:r>
    </w:p>
    <w:p w:rsidR="00EC0EE7" w:rsidRPr="00EC0EE7" w:rsidRDefault="00EC0EE7" w:rsidP="00EC0EE7">
      <w:r w:rsidRPr="00EC0EE7">
        <w:t xml:space="preserve">консультирование </w:t>
      </w:r>
      <w:proofErr w:type="spellStart"/>
      <w:r w:rsidRPr="00EC0EE7">
        <w:t>СМиСП</w:t>
      </w:r>
      <w:proofErr w:type="spellEnd"/>
      <w:r w:rsidRPr="00EC0EE7">
        <w:t xml:space="preserve"> по вопросам получения государственной поддержки.</w:t>
      </w:r>
    </w:p>
    <w:p w:rsidR="00EC0EE7" w:rsidRPr="00EC0EE7" w:rsidRDefault="00EC0EE7" w:rsidP="00EC0EE7">
      <w:r w:rsidRPr="00EC0EE7">
        <w:t xml:space="preserve">В результате реализации данных направлений повышается реализуемость инвестиционных проектов </w:t>
      </w:r>
      <w:proofErr w:type="spellStart"/>
      <w:r w:rsidRPr="00EC0EE7">
        <w:t>СМиСП</w:t>
      </w:r>
      <w:proofErr w:type="spellEnd"/>
      <w:r w:rsidRPr="00EC0EE7">
        <w:t xml:space="preserve"> и, как следствие, общая инвестиционная привлекательность округа.</w:t>
      </w:r>
    </w:p>
    <w:p w:rsidR="00EC0EE7" w:rsidRPr="00EC0EE7" w:rsidRDefault="00EC0EE7" w:rsidP="00EC0EE7">
      <w:bookmarkStart w:id="64" w:name="sub_1062"/>
      <w:bookmarkEnd w:id="63"/>
      <w:r w:rsidRPr="00EC0EE7">
        <w:t>2. Подпрограмма будет решать основные задачи, которые направлены на улучшение инвестиционного климата и создание новых, высокопроизводительных рабочих мест в субъектах малого и среднего предпринимательства.</w:t>
      </w:r>
    </w:p>
    <w:p w:rsidR="00EC0EE7" w:rsidRPr="00EC0EE7" w:rsidRDefault="00EC0EE7" w:rsidP="00EC0EE7">
      <w:r w:rsidRPr="00EC0EE7">
        <w:t xml:space="preserve">Стимулированию инвестиционной активности </w:t>
      </w:r>
      <w:proofErr w:type="spellStart"/>
      <w:r w:rsidRPr="00EC0EE7">
        <w:t>СМиСП</w:t>
      </w:r>
      <w:proofErr w:type="spellEnd"/>
      <w:r w:rsidRPr="00EC0EE7">
        <w:t xml:space="preserve"> способствует государственная поддержка предпринимательской и инвестиционной деятельности. Малое и среднее предпринимательство, в ходе дальнейшего формирования благоприятных условий для развития его инвестиционного потенциала, все в большей мере оказывает влияние на экономический рост округа.</w:t>
      </w:r>
    </w:p>
    <w:p w:rsidR="00EC0EE7" w:rsidRPr="00EC0EE7" w:rsidRDefault="00EC0EE7" w:rsidP="00EC0EE7">
      <w:bookmarkStart w:id="65" w:name="sub_1069"/>
      <w:bookmarkEnd w:id="64"/>
      <w:r w:rsidRPr="00EC0EE7">
        <w:lastRenderedPageBreak/>
        <w:t>Раздел 2. Приоритеты муниципальной политики в сфере реализации подпрограммы, цели (при необходимости), задачи и показатели (индикаторы) достижения целей и решении задач, описание основных ожидаемых конечных результатов подпрограммы, сроков и контрольных этапов реализации подпрограммы</w:t>
      </w:r>
    </w:p>
    <w:p w:rsidR="00EC0EE7" w:rsidRPr="00EC0EE7" w:rsidRDefault="00EC0EE7" w:rsidP="00EC0EE7">
      <w:bookmarkStart w:id="66" w:name="sub_1064"/>
      <w:bookmarkEnd w:id="65"/>
      <w:r w:rsidRPr="00EC0EE7">
        <w:t xml:space="preserve">3. Целью муниципальной политики в сфере реализации подпрограммы является активизация всех факторов, способных обеспечить устойчивый экономический рост и повышение инвестиционной активности внешних и внутренних инвесторов - </w:t>
      </w:r>
      <w:proofErr w:type="spellStart"/>
      <w:r w:rsidRPr="00EC0EE7">
        <w:t>СМиСП</w:t>
      </w:r>
      <w:proofErr w:type="spellEnd"/>
      <w:r w:rsidRPr="00EC0EE7">
        <w:t>.</w:t>
      </w:r>
    </w:p>
    <w:p w:rsidR="00EC0EE7" w:rsidRPr="00EC0EE7" w:rsidRDefault="00EC0EE7" w:rsidP="00EC0EE7">
      <w:bookmarkStart w:id="67" w:name="sub_1065"/>
      <w:bookmarkEnd w:id="66"/>
      <w:r w:rsidRPr="00EC0EE7">
        <w:t>4. Достижение заявленной цели потребует решения следующих задач подпрограммы:</w:t>
      </w:r>
    </w:p>
    <w:p w:rsidR="00EC0EE7" w:rsidRPr="00EC0EE7" w:rsidRDefault="00EC0EE7" w:rsidP="00EC0EE7">
      <w:r w:rsidRPr="00EC0EE7">
        <w:t>а) повышение инвестиционной привлекательности ММО РФ - Златоустовский городской округ, в том числе путем использования внутреннего инвестиционного потенциала;</w:t>
      </w:r>
    </w:p>
    <w:p w:rsidR="00EC0EE7" w:rsidRPr="00EC0EE7" w:rsidRDefault="00EC0EE7" w:rsidP="00EC0EE7">
      <w:r w:rsidRPr="00EC0EE7">
        <w:t>б) улучшение имиджа ММО РФ - Златоустовский городской округ, повышающего его инвестиционную и инновационную привлекательность в среде Российских городов и как следствие, улучшение имиджа Челябинской области в среде Российских регионов;</w:t>
      </w:r>
    </w:p>
    <w:p w:rsidR="00EC0EE7" w:rsidRPr="00EC0EE7" w:rsidRDefault="00EC0EE7" w:rsidP="00EC0EE7">
      <w:r w:rsidRPr="00EC0EE7">
        <w:t xml:space="preserve">в) организация сопровождения инвестиционных проектов </w:t>
      </w:r>
      <w:proofErr w:type="spellStart"/>
      <w:r w:rsidRPr="00EC0EE7">
        <w:t>СМиСП</w:t>
      </w:r>
      <w:proofErr w:type="spellEnd"/>
      <w:r w:rsidRPr="00EC0EE7">
        <w:t xml:space="preserve"> в режиме «одного окна».</w:t>
      </w:r>
    </w:p>
    <w:p w:rsidR="00EC0EE7" w:rsidRPr="00EC0EE7" w:rsidRDefault="00EC0EE7" w:rsidP="00EC0EE7">
      <w:r w:rsidRPr="00EC0EE7">
        <w:t>Реализация подпрограммы может обеспечить достижение к 2022 году следующих результатов:</w:t>
      </w:r>
    </w:p>
    <w:p w:rsidR="00EC0EE7" w:rsidRPr="00EC0EE7" w:rsidRDefault="00EC0EE7" w:rsidP="00EC0EE7">
      <w:r w:rsidRPr="00EC0EE7">
        <w:t>1) Повышение инвестиционной привлекательности ММО РФ - Златоустовский городской округ.</w:t>
      </w:r>
    </w:p>
    <w:p w:rsidR="00EC0EE7" w:rsidRPr="00EC0EE7" w:rsidRDefault="00EC0EE7" w:rsidP="00EC0EE7">
      <w:r w:rsidRPr="00EC0EE7">
        <w:t xml:space="preserve">2) Формирование позитивного инвестиционного имиджа ММО РФ - Златоустовский городской округ как </w:t>
      </w:r>
      <w:proofErr w:type="spellStart"/>
      <w:r w:rsidRPr="00EC0EE7">
        <w:t>инвестиционно</w:t>
      </w:r>
      <w:proofErr w:type="spellEnd"/>
      <w:r w:rsidRPr="00EC0EE7">
        <w:t xml:space="preserve"> привлекательного округа.</w:t>
      </w:r>
    </w:p>
    <w:p w:rsidR="00EC0EE7" w:rsidRPr="00EC0EE7" w:rsidRDefault="00EC0EE7" w:rsidP="00EC0EE7">
      <w:r w:rsidRPr="00EC0EE7">
        <w:t>3) Увеличение объема инвестиций в основной капитал (за исключением бюджетных средств) в расчете на 1 жителя до 5 300 рублей.</w:t>
      </w:r>
    </w:p>
    <w:p w:rsidR="00EC0EE7" w:rsidRPr="00EC0EE7" w:rsidRDefault="00EC0EE7" w:rsidP="00EC0EE7">
      <w:bookmarkStart w:id="68" w:name="sub_1066"/>
      <w:bookmarkEnd w:id="67"/>
      <w:r w:rsidRPr="00EC0EE7">
        <w:t>5. Перечень целевых индикаторов и показателей подпрограммы (таблица 1)</w:t>
      </w:r>
    </w:p>
    <w:p w:rsidR="00EC0EE7" w:rsidRPr="00EC0EE7" w:rsidRDefault="00EC0EE7" w:rsidP="00EC0EE7">
      <w:r w:rsidRPr="00EC0EE7">
        <w:t>Таблица 1</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10"/>
        <w:gridCol w:w="5814"/>
        <w:gridCol w:w="521"/>
        <w:gridCol w:w="531"/>
        <w:gridCol w:w="531"/>
        <w:gridCol w:w="531"/>
        <w:gridCol w:w="531"/>
        <w:gridCol w:w="531"/>
      </w:tblGrid>
      <w:tr w:rsidR="00EC0EE7" w:rsidRPr="00EC0EE7" w:rsidTr="00EC0EE7">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 </w:t>
            </w:r>
            <w:proofErr w:type="gramStart"/>
            <w:r w:rsidRPr="00EC0EE7">
              <w:t>п</w:t>
            </w:r>
            <w:proofErr w:type="gramEnd"/>
            <w:r w:rsidRPr="00EC0EE7">
              <w:t>/п</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Наименование показателя</w:t>
            </w:r>
          </w:p>
        </w:tc>
        <w:tc>
          <w:tcPr>
            <w:tcW w:w="0" w:type="auto"/>
            <w:vMerge w:val="restart"/>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 изм.</w:t>
            </w:r>
          </w:p>
        </w:tc>
        <w:tc>
          <w:tcPr>
            <w:tcW w:w="0" w:type="auto"/>
            <w:gridSpan w:val="5"/>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Плановые показатели</w:t>
            </w:r>
          </w:p>
        </w:tc>
      </w:tr>
      <w:tr w:rsidR="00EC0EE7" w:rsidRPr="00EC0EE7" w:rsidTr="00EC0EE7">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vMerge/>
            <w:tcBorders>
              <w:top w:val="single" w:sz="6" w:space="0" w:color="8A8792"/>
              <w:left w:val="single" w:sz="6" w:space="0" w:color="8A8792"/>
              <w:bottom w:val="single" w:sz="6" w:space="0" w:color="8A8792"/>
              <w:right w:val="single" w:sz="6" w:space="0" w:color="8A8792"/>
            </w:tcBorders>
            <w:vAlign w:val="center"/>
            <w:hideMark/>
          </w:tcPr>
          <w:p w:rsidR="00EC0EE7" w:rsidRPr="00EC0EE7" w:rsidRDefault="00EC0EE7" w:rsidP="00EC0EE7"/>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2018 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2019 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2020 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2021 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2022 г.</w:t>
            </w:r>
          </w:p>
        </w:tc>
      </w:tr>
      <w:tr w:rsidR="00EC0EE7" w:rsidRPr="00EC0EE7" w:rsidTr="00EC0EE7">
        <w:tc>
          <w:tcPr>
            <w:tcW w:w="0" w:type="auto"/>
            <w:gridSpan w:val="8"/>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Задача 1. - улучшение имиджа ММО РФ – Златоустовский городской округ, повышающего его инвестиционную и инновационную привлекательность в среде Российских городов и как следствие, улучшение имиджа Челябинской области в среде Российских регионов</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Объем инвестиций в основной капитал (за исключением бюджетных средств) в расчете на 1 жителя</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руб.</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2 629</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2 873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3 158</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4 231</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5 300</w:t>
            </w:r>
          </w:p>
        </w:tc>
      </w:tr>
      <w:tr w:rsidR="00EC0EE7" w:rsidRPr="00EC0EE7" w:rsidTr="00EC0EE7">
        <w:tc>
          <w:tcPr>
            <w:tcW w:w="0" w:type="auto"/>
            <w:gridSpan w:val="8"/>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Задача 2. - Повышение инвестиционной привлекательности ММО РФ – Златоустовский городской округ, в том числе путем использования внутреннего инвестиционного потенциала</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 xml:space="preserve">Количество презентаций инвестиционного потенциала ММО РФ – Златоустовский городской округ посредством </w:t>
            </w:r>
            <w:r w:rsidRPr="00EC0EE7">
              <w:lastRenderedPageBreak/>
              <w:t>участия в выставках, форумах, деловых переговорах и в других мероприятиях, направленных на повышение инвестиционной привлекательности и развитие малого и среднего предпринимательства.</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ед.</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15</w:t>
            </w:r>
          </w:p>
        </w:tc>
      </w:tr>
      <w:tr w:rsidR="00EC0EE7" w:rsidRPr="00EC0EE7" w:rsidTr="00EC0EE7">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lastRenderedPageBreak/>
              <w:t>3</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Количество телевизионных программ и публикаций на сайтах информационных агентств о реализации инвестиционных проектов и инвестиционном климате в ММО РФ – Златоустовский городской округ</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ед.</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c>
          <w:tcPr>
            <w:tcW w:w="0" w:type="auto"/>
            <w:tcBorders>
              <w:top w:val="single" w:sz="6" w:space="0" w:color="8A8792"/>
              <w:left w:val="single" w:sz="6" w:space="0" w:color="8A8792"/>
              <w:bottom w:val="single" w:sz="6" w:space="0" w:color="8A8792"/>
              <w:right w:val="single" w:sz="6" w:space="0" w:color="8A8792"/>
            </w:tcBorders>
            <w:tcMar>
              <w:top w:w="30" w:type="dxa"/>
              <w:left w:w="30" w:type="dxa"/>
              <w:bottom w:w="30" w:type="dxa"/>
              <w:right w:w="30" w:type="dxa"/>
            </w:tcMar>
            <w:hideMark/>
          </w:tcPr>
          <w:p w:rsidR="00000000" w:rsidRPr="00EC0EE7" w:rsidRDefault="00EC0EE7" w:rsidP="00EC0EE7">
            <w:r w:rsidRPr="00EC0EE7">
              <w:t>20</w:t>
            </w:r>
          </w:p>
        </w:tc>
      </w:tr>
    </w:tbl>
    <w:p w:rsidR="00EC0EE7" w:rsidRPr="00EC0EE7" w:rsidRDefault="00EC0EE7" w:rsidP="00EC0EE7">
      <w:bookmarkStart w:id="69" w:name="sub_1067"/>
      <w:bookmarkEnd w:id="68"/>
      <w:r w:rsidRPr="00EC0EE7">
        <w:t>6. Подпрограмма реализуется в 2018 - 2022 годах.</w:t>
      </w:r>
    </w:p>
    <w:p w:rsidR="00EC0EE7" w:rsidRPr="00EC0EE7" w:rsidRDefault="00EC0EE7" w:rsidP="00EC0EE7">
      <w:bookmarkStart w:id="70" w:name="sub_1068"/>
      <w:bookmarkEnd w:id="69"/>
      <w:r w:rsidRPr="00EC0EE7">
        <w:t>7. Мероприятия подпрограммы будут выполняться в течение всего периода.</w:t>
      </w:r>
    </w:p>
    <w:p w:rsidR="00EC0EE7" w:rsidRPr="00EC0EE7" w:rsidRDefault="00EC0EE7" w:rsidP="00EC0EE7">
      <w:bookmarkStart w:id="71" w:name="sub_1071"/>
      <w:bookmarkEnd w:id="70"/>
      <w:r w:rsidRPr="00EC0EE7">
        <w:t>Раздел 3. Основные мероприятия подпрограммы</w:t>
      </w:r>
    </w:p>
    <w:p w:rsidR="00EC0EE7" w:rsidRPr="00EC0EE7" w:rsidRDefault="00EC0EE7" w:rsidP="00EC0EE7">
      <w:bookmarkStart w:id="72" w:name="sub_1070"/>
      <w:bookmarkEnd w:id="71"/>
      <w:r w:rsidRPr="00EC0EE7">
        <w:t>8. Перечень основных мероприятий подпрограммы с указанием сроков их реализации, ответственного исполнителя указаны в приложении 1 к подпрограмме.</w:t>
      </w:r>
    </w:p>
    <w:p w:rsidR="00EC0EE7" w:rsidRPr="00EC0EE7" w:rsidRDefault="00EC0EE7" w:rsidP="00EC0EE7">
      <w:bookmarkStart w:id="73" w:name="sub_1073"/>
      <w:bookmarkEnd w:id="72"/>
      <w:r w:rsidRPr="00EC0EE7">
        <w:t>Раздел 4. Информация об участии предприятий и организаций, независимо от их организационно правовой формы собственности, а также внебюджетных фондов, в реализации подпрограммы</w:t>
      </w:r>
    </w:p>
    <w:p w:rsidR="00EC0EE7" w:rsidRPr="00EC0EE7" w:rsidRDefault="00EC0EE7" w:rsidP="00EC0EE7">
      <w:bookmarkStart w:id="74" w:name="sub_1072"/>
      <w:bookmarkEnd w:id="73"/>
      <w:r w:rsidRPr="00EC0EE7">
        <w:t>9. Участие предприятий и организаций, независимо от их организационно правовой формы собственности, а также внебюджетных фондов не предусмотрено в реализации подпрограммы.</w:t>
      </w:r>
    </w:p>
    <w:p w:rsidR="00EC0EE7" w:rsidRPr="00EC0EE7" w:rsidRDefault="00EC0EE7" w:rsidP="00EC0EE7">
      <w:bookmarkStart w:id="75" w:name="sub_176"/>
      <w:bookmarkEnd w:id="74"/>
      <w:r w:rsidRPr="00EC0EE7">
        <w:t>Раздел 5. Обоснование объема финансовых ресурсов, необходимых для реализации подпрограммы</w:t>
      </w:r>
    </w:p>
    <w:p w:rsidR="00EC0EE7" w:rsidRPr="00EC0EE7" w:rsidRDefault="00EC0EE7" w:rsidP="00EC0EE7">
      <w:r w:rsidRPr="00EC0EE7">
        <w:t>10. Объем финансирования по мероприятиям указан в приложении 1 к подпрограмме.</w:t>
      </w:r>
    </w:p>
    <w:p w:rsidR="00EC0EE7" w:rsidRPr="00EC0EE7" w:rsidRDefault="00EC0EE7" w:rsidP="00EC0EE7">
      <w:r w:rsidRPr="00EC0EE7">
        <w:t xml:space="preserve">11. В целях организации сопровождения инвестиционных проектов </w:t>
      </w:r>
      <w:proofErr w:type="spellStart"/>
      <w:r w:rsidRPr="00EC0EE7">
        <w:t>СМиСП</w:t>
      </w:r>
      <w:proofErr w:type="spellEnd"/>
      <w:r w:rsidRPr="00EC0EE7">
        <w:t xml:space="preserve"> в режиме «одного окна» и формирования позитивного имиджа ММО РФ – Златоустовский городской округ как </w:t>
      </w:r>
      <w:proofErr w:type="spellStart"/>
      <w:r w:rsidRPr="00EC0EE7">
        <w:t>инвестиционно</w:t>
      </w:r>
      <w:proofErr w:type="spellEnd"/>
      <w:r w:rsidRPr="00EC0EE7">
        <w:t xml:space="preserve"> – привлекательной территории необходимо реализовать мероприятия:</w:t>
      </w:r>
    </w:p>
    <w:p w:rsidR="00EC0EE7" w:rsidRPr="00EC0EE7" w:rsidRDefault="00EC0EE7" w:rsidP="00EC0EE7">
      <w:r w:rsidRPr="00EC0EE7">
        <w:t>1) предоставление субсидии в виде имущественного взноса автономной некоммерческой организации «Агентство инвестиционного развития Златоустовского городского округа».</w:t>
      </w:r>
    </w:p>
    <w:p w:rsidR="00EC0EE7" w:rsidRPr="00EC0EE7" w:rsidRDefault="00EC0EE7" w:rsidP="00EC0EE7">
      <w:r w:rsidRPr="00EC0EE7">
        <w:t>Расчет необходимости проведения мероприятий:</w:t>
      </w:r>
    </w:p>
    <w:p w:rsidR="00EC0EE7" w:rsidRPr="00EC0EE7" w:rsidRDefault="00EC0EE7" w:rsidP="00EC0EE7">
      <w:r w:rsidRPr="00EC0EE7">
        <w:t>2018 год: средняя стоимость = 11 685,6 тыс. рублей.</w:t>
      </w:r>
    </w:p>
    <w:p w:rsidR="00EC0EE7" w:rsidRPr="00EC0EE7" w:rsidRDefault="00EC0EE7" w:rsidP="00EC0EE7">
      <w:r w:rsidRPr="00EC0EE7">
        <w:t>Количество запланированных проектов в год = 1.</w:t>
      </w:r>
    </w:p>
    <w:p w:rsidR="00EC0EE7" w:rsidRPr="00EC0EE7" w:rsidRDefault="00EC0EE7" w:rsidP="00EC0EE7">
      <w:r w:rsidRPr="00EC0EE7">
        <w:t>Итого: 11 685,6 х 1 = 11 685,6 тыс. рублей.</w:t>
      </w:r>
    </w:p>
    <w:p w:rsidR="00EC0EE7" w:rsidRPr="00EC0EE7" w:rsidRDefault="00EC0EE7" w:rsidP="00EC0EE7">
      <w:r w:rsidRPr="00EC0EE7">
        <w:t>2019 год: средняя стоимость = 8 285,0 тыс. рублей.</w:t>
      </w:r>
    </w:p>
    <w:p w:rsidR="00EC0EE7" w:rsidRPr="00EC0EE7" w:rsidRDefault="00EC0EE7" w:rsidP="00EC0EE7">
      <w:r w:rsidRPr="00EC0EE7">
        <w:t>Количество запланированных проектов в год = 1.</w:t>
      </w:r>
    </w:p>
    <w:p w:rsidR="00EC0EE7" w:rsidRPr="00EC0EE7" w:rsidRDefault="00EC0EE7" w:rsidP="00EC0EE7">
      <w:r w:rsidRPr="00EC0EE7">
        <w:t>Итого: 8 285,0 х 1 = 8 285,0 тыс. рублей.</w:t>
      </w:r>
    </w:p>
    <w:p w:rsidR="00EC0EE7" w:rsidRPr="00EC0EE7" w:rsidRDefault="00EC0EE7" w:rsidP="00EC0EE7">
      <w:r w:rsidRPr="00EC0EE7">
        <w:t>2020 год: средняя стоимость = 2 785,0 тыс. рублей.</w:t>
      </w:r>
    </w:p>
    <w:p w:rsidR="00EC0EE7" w:rsidRPr="00EC0EE7" w:rsidRDefault="00EC0EE7" w:rsidP="00EC0EE7">
      <w:r w:rsidRPr="00EC0EE7">
        <w:lastRenderedPageBreak/>
        <w:t>Количество запланированных проектов в год = 1.</w:t>
      </w:r>
    </w:p>
    <w:p w:rsidR="00EC0EE7" w:rsidRPr="00EC0EE7" w:rsidRDefault="00EC0EE7" w:rsidP="00EC0EE7">
      <w:r w:rsidRPr="00EC0EE7">
        <w:t>Итого: 2 785,0 х 1 = 2 785,0 тыс. рублей.</w:t>
      </w:r>
    </w:p>
    <w:p w:rsidR="00EC0EE7" w:rsidRPr="00EC0EE7" w:rsidRDefault="00EC0EE7" w:rsidP="00EC0EE7">
      <w:r w:rsidRPr="00EC0EE7">
        <w:t>2021 год: средняя стоимость = 0,0 тыс. рублей.</w:t>
      </w:r>
    </w:p>
    <w:p w:rsidR="00EC0EE7" w:rsidRPr="00EC0EE7" w:rsidRDefault="00EC0EE7" w:rsidP="00EC0EE7">
      <w:r w:rsidRPr="00EC0EE7">
        <w:t>Количество запланированных проектов в год = 1.</w:t>
      </w:r>
    </w:p>
    <w:p w:rsidR="00EC0EE7" w:rsidRPr="00EC0EE7" w:rsidRDefault="00EC0EE7" w:rsidP="00EC0EE7">
      <w:r w:rsidRPr="00EC0EE7">
        <w:t>Итого: 0,0 х 1 = 0,0 тыс. рублей.</w:t>
      </w:r>
    </w:p>
    <w:p w:rsidR="00EC0EE7" w:rsidRPr="00EC0EE7" w:rsidRDefault="00EC0EE7" w:rsidP="00EC0EE7">
      <w:r w:rsidRPr="00EC0EE7">
        <w:t>2022 год: средняя стоимость = 0,0 тыс. рублей.</w:t>
      </w:r>
    </w:p>
    <w:p w:rsidR="00EC0EE7" w:rsidRPr="00EC0EE7" w:rsidRDefault="00EC0EE7" w:rsidP="00EC0EE7">
      <w:r w:rsidRPr="00EC0EE7">
        <w:t>Количество запланированных проектов в год = 1.</w:t>
      </w:r>
    </w:p>
    <w:p w:rsidR="00EC0EE7" w:rsidRPr="00EC0EE7" w:rsidRDefault="00EC0EE7" w:rsidP="00EC0EE7">
      <w:r w:rsidRPr="00EC0EE7">
        <w:t>Итого: 0,0 х 1 = 0,0 тыс. рублей.</w:t>
      </w:r>
    </w:p>
    <w:p w:rsidR="00EC0EE7" w:rsidRPr="00EC0EE7" w:rsidRDefault="00EC0EE7" w:rsidP="00EC0EE7">
      <w:bookmarkStart w:id="76" w:name="sub_1080"/>
      <w:bookmarkEnd w:id="75"/>
      <w:r w:rsidRPr="00EC0EE7">
        <w:t>Раздел 6. Анализ рисков реализации подпрограммы и описание мер управления рисками реализации рисками</w:t>
      </w:r>
    </w:p>
    <w:p w:rsidR="00EC0EE7" w:rsidRPr="00EC0EE7" w:rsidRDefault="00EC0EE7" w:rsidP="00EC0EE7">
      <w:bookmarkStart w:id="77" w:name="sub_177"/>
      <w:bookmarkEnd w:id="76"/>
      <w:r w:rsidRPr="00EC0EE7">
        <w:t>12. Управление рисками в ходе реализации подпрограммы обеспечивает координацию деятельности исполнителей по выполнению намеченных мероприятий.</w:t>
      </w:r>
    </w:p>
    <w:p w:rsidR="00EC0EE7" w:rsidRPr="00EC0EE7" w:rsidRDefault="00EC0EE7" w:rsidP="00EC0EE7">
      <w:r w:rsidRPr="00EC0EE7">
        <w:t>Реализация подпрограммы осуществляется на основе условий, порядка и правил, утвержденных федеральными, областными и местными нормативно-правовыми актами.</w:t>
      </w:r>
    </w:p>
    <w:p w:rsidR="00EC0EE7" w:rsidRPr="00EC0EE7" w:rsidRDefault="00EC0EE7" w:rsidP="00EC0EE7">
      <w:bookmarkStart w:id="78" w:name="sub_1078"/>
      <w:bookmarkEnd w:id="77"/>
      <w:r w:rsidRPr="00EC0EE7">
        <w:t>13. Управление рисками с учетом выделенных на реализацию подпрограммы средств ежегодно уточняет целевые показатели и затраты по программным мероприятиям, механизм реализации подпрограммы, в установленном порядке.</w:t>
      </w:r>
    </w:p>
    <w:p w:rsidR="00EC0EE7" w:rsidRPr="00EC0EE7" w:rsidRDefault="00EC0EE7" w:rsidP="00EC0EE7">
      <w:bookmarkStart w:id="79" w:name="sub_1079"/>
      <w:bookmarkEnd w:id="78"/>
      <w:r w:rsidRPr="00EC0EE7">
        <w:t>14. Управление рисками подпрограммы включает в себя:</w:t>
      </w:r>
    </w:p>
    <w:p w:rsidR="00EC0EE7" w:rsidRPr="00EC0EE7" w:rsidRDefault="00EC0EE7" w:rsidP="00EC0EE7">
      <w:r w:rsidRPr="00EC0EE7">
        <w:t>1) организацию сбора от участников подпрограммы информации о ходе реализации мероприятий подпрограммы;</w:t>
      </w:r>
    </w:p>
    <w:p w:rsidR="00EC0EE7" w:rsidRPr="00EC0EE7" w:rsidRDefault="00EC0EE7" w:rsidP="00EC0EE7">
      <w:r w:rsidRPr="00EC0EE7">
        <w:t>2) оценку эффективности реализации разделов подпрограммы.</w:t>
      </w:r>
    </w:p>
    <w:p w:rsidR="00C311AE" w:rsidRDefault="00EC0EE7">
      <w:bookmarkStart w:id="80" w:name="_GoBack"/>
      <w:bookmarkEnd w:id="79"/>
      <w:bookmarkEnd w:id="80"/>
    </w:p>
    <w:sectPr w:rsidR="00C31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E7"/>
    <w:rsid w:val="005351DC"/>
    <w:rsid w:val="00803192"/>
    <w:rsid w:val="00EC0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0E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0EE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C0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C0EE7"/>
    <w:rPr>
      <w:color w:val="0000FF"/>
      <w:u w:val="single"/>
    </w:rPr>
  </w:style>
  <w:style w:type="character" w:styleId="a5">
    <w:name w:val="FollowedHyperlink"/>
    <w:basedOn w:val="a0"/>
    <w:uiPriority w:val="99"/>
    <w:semiHidden/>
    <w:unhideWhenUsed/>
    <w:rsid w:val="00EC0EE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0E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0EE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C0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C0EE7"/>
    <w:rPr>
      <w:color w:val="0000FF"/>
      <w:u w:val="single"/>
    </w:rPr>
  </w:style>
  <w:style w:type="character" w:styleId="a5">
    <w:name w:val="FollowedHyperlink"/>
    <w:basedOn w:val="a0"/>
    <w:uiPriority w:val="99"/>
    <w:semiHidden/>
    <w:unhideWhenUsed/>
    <w:rsid w:val="00EC0E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23323">
      <w:bodyDiv w:val="1"/>
      <w:marLeft w:val="0"/>
      <w:marRight w:val="0"/>
      <w:marTop w:val="0"/>
      <w:marBottom w:val="0"/>
      <w:divBdr>
        <w:top w:val="none" w:sz="0" w:space="0" w:color="auto"/>
        <w:left w:val="none" w:sz="0" w:space="0" w:color="auto"/>
        <w:bottom w:val="none" w:sz="0" w:space="0" w:color="auto"/>
        <w:right w:val="none" w:sz="0" w:space="0" w:color="auto"/>
      </w:divBdr>
    </w:div>
    <w:div w:id="19814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at-go.ru/support_for_small_and_medium_business_2/financial_support/mun_programma/" TargetMode="External"/><Relationship Id="rId3" Type="http://schemas.openxmlformats.org/officeDocument/2006/relationships/settings" Target="settings.xml"/><Relationship Id="rId7" Type="http://schemas.openxmlformats.org/officeDocument/2006/relationships/hyperlink" Target="http://www.zlat-go.ru/support_for_small_and_medium_business_2/financial_support/mun_programma/Pril_3..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lat-go.ru/support_for_small_and_medium_business_2/financial_support/mun_programma/" TargetMode="External"/><Relationship Id="rId11" Type="http://schemas.openxmlformats.org/officeDocument/2006/relationships/theme" Target="theme/theme1.xml"/><Relationship Id="rId5" Type="http://schemas.openxmlformats.org/officeDocument/2006/relationships/hyperlink" Target="http://www.zlat-go.ru/support_for_small_and_medium_business_2/financial_support/mun_programm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lat-go.ru/support_for_small_and_medium_business_2/financial_support/mun_programma/Pril_2_razvitie.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9338</Words>
  <Characters>53231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Nikitka</dc:creator>
  <cp:lastModifiedBy>Nikitka</cp:lastModifiedBy>
  <cp:revision>1</cp:revision>
  <dcterms:created xsi:type="dcterms:W3CDTF">2020-11-27T09:12:00Z</dcterms:created>
  <dcterms:modified xsi:type="dcterms:W3CDTF">2020-11-27T09:13:00Z</dcterms:modified>
</cp:coreProperties>
</file>